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F45" w:rsidRDefault="00443F45" w:rsidP="00443F45">
      <w:pPr>
        <w:pStyle w:val="BodyText"/>
        <w:ind w:left="100"/>
        <w:rPr>
          <w:rFonts w:asciiTheme="minorBidi" w:hAnsiTheme="minorBidi" w:cstheme="minorBidi"/>
          <w:sz w:val="20"/>
        </w:rPr>
      </w:pPr>
    </w:p>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ayout w:type="fixed"/>
        <w:tblLook w:val="04A0" w:firstRow="1" w:lastRow="0" w:firstColumn="1" w:lastColumn="0" w:noHBand="0" w:noVBand="1"/>
      </w:tblPr>
      <w:tblGrid>
        <w:gridCol w:w="9756"/>
      </w:tblGrid>
      <w:tr w:rsidR="00627224" w:rsidRPr="00507F69" w:rsidTr="008F2327">
        <w:trPr>
          <w:trHeight w:val="11555"/>
          <w:jc w:val="center"/>
        </w:trPr>
        <w:tc>
          <w:tcPr>
            <w:tcW w:w="5000" w:type="pct"/>
          </w:tcPr>
          <w:p w:rsidR="00627224" w:rsidRPr="00507F69" w:rsidRDefault="00627224" w:rsidP="001C094A">
            <w:pPr>
              <w:spacing w:line="276" w:lineRule="auto"/>
              <w:jc w:val="center"/>
              <w:rPr>
                <w:rFonts w:ascii="Calibri" w:hAnsi="Calibri"/>
                <w:b/>
                <w:bCs/>
                <w:sz w:val="16"/>
                <w:szCs w:val="16"/>
                <w:rtl/>
                <w:lang w:bidi="fa-IR"/>
              </w:rPr>
            </w:pPr>
          </w:p>
          <w:p w:rsidR="00627224" w:rsidRPr="00507F69" w:rsidRDefault="00627224" w:rsidP="001C094A">
            <w:pPr>
              <w:spacing w:line="276" w:lineRule="auto"/>
              <w:jc w:val="center"/>
              <w:rPr>
                <w:rFonts w:ascii="Calibri" w:hAnsi="Calibri"/>
                <w:b/>
                <w:bCs/>
                <w:sz w:val="16"/>
                <w:szCs w:val="16"/>
                <w:rtl/>
              </w:rPr>
            </w:pPr>
          </w:p>
          <w:p w:rsidR="00627224" w:rsidRPr="00507F69" w:rsidRDefault="00627224" w:rsidP="001C094A">
            <w:pPr>
              <w:spacing w:line="276" w:lineRule="auto"/>
              <w:jc w:val="center"/>
              <w:rPr>
                <w:rFonts w:ascii="Calibri" w:hAnsi="Calibri"/>
                <w:b/>
                <w:bCs/>
                <w:sz w:val="16"/>
                <w:szCs w:val="16"/>
                <w:rtl/>
              </w:rPr>
            </w:pPr>
          </w:p>
          <w:p w:rsidR="00627224" w:rsidRPr="00507F69" w:rsidRDefault="00627224" w:rsidP="001C094A">
            <w:pPr>
              <w:tabs>
                <w:tab w:val="left" w:pos="4599"/>
              </w:tabs>
              <w:spacing w:line="276" w:lineRule="auto"/>
              <w:rPr>
                <w:rFonts w:ascii="Calibri" w:hAnsi="Calibri"/>
                <w:b/>
                <w:bCs/>
                <w:sz w:val="16"/>
                <w:szCs w:val="16"/>
                <w:rtl/>
              </w:rPr>
            </w:pPr>
            <w:r w:rsidRPr="00507F69">
              <w:rPr>
                <w:rFonts w:ascii="Calibri" w:hAnsi="Calibri"/>
                <w:b/>
                <w:bCs/>
                <w:sz w:val="16"/>
                <w:szCs w:val="16"/>
                <w:rtl/>
              </w:rPr>
              <w:tab/>
            </w:r>
          </w:p>
          <w:p w:rsidR="00627224" w:rsidRPr="00507F69" w:rsidRDefault="00627224" w:rsidP="001C094A">
            <w:pPr>
              <w:spacing w:line="276" w:lineRule="auto"/>
              <w:jc w:val="center"/>
              <w:rPr>
                <w:rFonts w:ascii="Calibri" w:hAnsi="Calibri"/>
                <w:b/>
                <w:bCs/>
                <w:sz w:val="16"/>
                <w:szCs w:val="16"/>
                <w:rtl/>
              </w:rPr>
            </w:pPr>
          </w:p>
          <w:p w:rsidR="00627224" w:rsidRPr="00507F69" w:rsidRDefault="00627224" w:rsidP="001C094A">
            <w:pPr>
              <w:spacing w:line="276" w:lineRule="auto"/>
              <w:ind w:left="912" w:right="667"/>
              <w:jc w:val="center"/>
              <w:rPr>
                <w:b/>
                <w:bCs/>
                <w:sz w:val="48"/>
                <w:szCs w:val="48"/>
              </w:rPr>
            </w:pPr>
          </w:p>
          <w:p w:rsidR="00627224" w:rsidRPr="00507F69" w:rsidRDefault="00627224" w:rsidP="001C094A">
            <w:pPr>
              <w:spacing w:line="276" w:lineRule="auto"/>
              <w:ind w:left="912" w:right="667"/>
              <w:jc w:val="center"/>
              <w:rPr>
                <w:b/>
                <w:bCs/>
                <w:sz w:val="48"/>
                <w:szCs w:val="48"/>
              </w:rPr>
            </w:pPr>
          </w:p>
          <w:p w:rsidR="00627224" w:rsidRPr="00507F69" w:rsidRDefault="00DB4CAA" w:rsidP="001C094A">
            <w:pPr>
              <w:spacing w:line="276" w:lineRule="auto"/>
              <w:ind w:left="725" w:right="250" w:hanging="5"/>
              <w:rPr>
                <w:b/>
                <w:bCs/>
                <w:spacing w:val="19"/>
                <w:sz w:val="48"/>
                <w:szCs w:val="48"/>
              </w:rPr>
            </w:pPr>
            <w:r>
              <w:rPr>
                <w:b/>
                <w:bCs/>
                <w:noProof/>
                <w:sz w:val="48"/>
                <w:szCs w:val="48"/>
                <w:rtl/>
                <w:lang w:bidi="fa-IR"/>
              </w:rPr>
              <mc:AlternateContent>
                <mc:Choice Requires="wpg">
                  <w:drawing>
                    <wp:anchor distT="0" distB="0" distL="114300" distR="114300" simplePos="0" relativeHeight="251660288" behindDoc="0" locked="0" layoutInCell="1" allowOverlap="1" wp14:anchorId="0705D136" wp14:editId="0537AEF5">
                      <wp:simplePos x="0" y="0"/>
                      <wp:positionH relativeFrom="margin">
                        <wp:align>center</wp:align>
                      </wp:positionH>
                      <wp:positionV relativeFrom="margin">
                        <wp:align>top</wp:align>
                      </wp:positionV>
                      <wp:extent cx="3139440" cy="1351915"/>
                      <wp:effectExtent l="0" t="0" r="3810" b="635"/>
                      <wp:wrapSquare wrapText="bothSides"/>
                      <wp:docPr id="1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40015" cy="1352394"/>
                                <a:chOff x="84552" y="-87549"/>
                                <a:chExt cx="4152209" cy="2129131"/>
                              </a:xfrm>
                            </wpg:grpSpPr>
                            <pic:pic xmlns:pic="http://schemas.openxmlformats.org/drawingml/2006/picture">
                              <pic:nvPicPr>
                                <pic:cNvPr id="18"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19"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627224" w:rsidRPr="004C0854" w:rsidRDefault="00627224" w:rsidP="00627224">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627224" w:rsidRPr="004C0854" w:rsidRDefault="00627224" w:rsidP="00627224">
                                    <w:pPr>
                                      <w:jc w:val="center"/>
                                      <w:rPr>
                                        <w:rFonts w:asciiTheme="majorBidi" w:hAnsiTheme="majorBidi" w:cstheme="majorBidi"/>
                                        <w:b/>
                                        <w:bCs/>
                                        <w:sz w:val="28"/>
                                        <w:szCs w:val="28"/>
                                      </w:rPr>
                                    </w:pPr>
                                    <w:r>
                                      <w:rPr>
                                        <w:rFonts w:asciiTheme="majorBidi" w:hAnsiTheme="majorBidi" w:cstheme="majorBidi"/>
                                        <w:b/>
                                        <w:bCs/>
                                        <w:sz w:val="28"/>
                                        <w:szCs w:val="28"/>
                                      </w:rPr>
                                      <w:t xml:space="preserve">Safety, Health </w:t>
                                    </w:r>
                                    <w:r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247.2pt;height:106.45pt;z-index:251660288;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y9nbFAAAA2wAAAA8AAABkcnMvZG93bnJldi54bWxEj0FrwkAQhe8F/8Myhd7qrkJbSV2lCKLg&#10;SVso3obsmKRmZ2N2TdL++s5B8DbDe/PeN/Pl4GvVURurwBYmYwOKOA+u4sLC1+f6eQYqJmSHdWCy&#10;8EsRlovRwxwzF3reU3dIhZIQjhlaKFNqMq1jXpLHOA4NsWin0HpMsraFdi32Eu5rPTXmVXusWBpK&#10;bGhVUn4+XL2Fn93mMrycm+991+/c26k3k+Ofsfbpcfh4B5VoSHfz7XrrBF9g5RcZQ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icvZ2xQAAANsAAAAPAAAAAAAAAAAAAAAA&#10;AJ8CAABkcnMvZG93bnJldi54bWxQSwUGAAAAAAQABAD3AAAAkQMAAAAA&#10;">
                        <v:imagedata r:id="rId9"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627224" w:rsidRPr="004C0854" w:rsidRDefault="00627224" w:rsidP="00627224">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627224" w:rsidRPr="004C0854" w:rsidRDefault="00627224" w:rsidP="00627224">
                              <w:pPr>
                                <w:jc w:val="center"/>
                                <w:rPr>
                                  <w:rFonts w:asciiTheme="majorBidi" w:hAnsiTheme="majorBidi" w:cstheme="majorBidi"/>
                                  <w:b/>
                                  <w:bCs/>
                                  <w:sz w:val="28"/>
                                  <w:szCs w:val="28"/>
                                </w:rPr>
                              </w:pPr>
                              <w:r>
                                <w:rPr>
                                  <w:rFonts w:asciiTheme="majorBidi" w:hAnsiTheme="majorBidi" w:cstheme="majorBidi"/>
                                  <w:b/>
                                  <w:bCs/>
                                  <w:sz w:val="28"/>
                                  <w:szCs w:val="28"/>
                                </w:rPr>
                                <w:t xml:space="preserve">Safety, Health </w:t>
                              </w:r>
                              <w:r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627224" w:rsidRDefault="00627224" w:rsidP="001C094A">
            <w:pPr>
              <w:spacing w:line="276" w:lineRule="auto"/>
              <w:jc w:val="center"/>
              <w:rPr>
                <w:rFonts w:asciiTheme="majorBidi" w:hAnsiTheme="majorBidi" w:cstheme="majorBidi"/>
                <w:b/>
                <w:bCs/>
              </w:rPr>
            </w:pPr>
            <w:r w:rsidRPr="00627224">
              <w:rPr>
                <w:rFonts w:asciiTheme="majorBidi" w:hAnsiTheme="majorBidi" w:cstheme="majorBidi"/>
                <w:b/>
                <w:bCs/>
                <w:sz w:val="48"/>
                <w:szCs w:val="48"/>
              </w:rPr>
              <w:t>Transportation Control Requirements Guideline</w:t>
            </w:r>
          </w:p>
          <w:p w:rsidR="00DB4CAA" w:rsidRPr="00627224" w:rsidRDefault="00DB4CAA" w:rsidP="001C094A">
            <w:pPr>
              <w:spacing w:line="276" w:lineRule="auto"/>
              <w:jc w:val="center"/>
              <w:rPr>
                <w:rFonts w:asciiTheme="majorBidi" w:hAnsiTheme="majorBidi" w:cstheme="majorBidi"/>
                <w:b/>
                <w:bCs/>
              </w:rPr>
            </w:pPr>
          </w:p>
          <w:tbl>
            <w:tblPr>
              <w:tblStyle w:val="TableGrid"/>
              <w:tblW w:w="0" w:type="auto"/>
              <w:tblLayout w:type="fixed"/>
              <w:tblLook w:val="04A0" w:firstRow="1" w:lastRow="0" w:firstColumn="1" w:lastColumn="0" w:noHBand="0" w:noVBand="1"/>
            </w:tblPr>
            <w:tblGrid>
              <w:gridCol w:w="2307"/>
              <w:gridCol w:w="1941"/>
              <w:gridCol w:w="2126"/>
            </w:tblGrid>
            <w:tr w:rsidR="00DB4CAA" w:rsidTr="00DB4CAA">
              <w:tc>
                <w:tcPr>
                  <w:tcW w:w="2307" w:type="dxa"/>
                  <w:tcBorders>
                    <w:top w:val="single" w:sz="4" w:space="0" w:color="auto"/>
                    <w:left w:val="single" w:sz="4" w:space="0" w:color="auto"/>
                    <w:bottom w:val="single" w:sz="4" w:space="0" w:color="auto"/>
                    <w:right w:val="single" w:sz="4" w:space="0" w:color="auto"/>
                  </w:tcBorders>
                  <w:hideMark/>
                </w:tcPr>
                <w:p w:rsidR="00DB4CAA" w:rsidRDefault="00DB4CAA">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DB4CAA" w:rsidRDefault="00DB4CAA">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Confirmed by</w:t>
                  </w:r>
                </w:p>
              </w:tc>
              <w:tc>
                <w:tcPr>
                  <w:tcW w:w="2126" w:type="dxa"/>
                  <w:tcBorders>
                    <w:top w:val="single" w:sz="4" w:space="0" w:color="auto"/>
                    <w:left w:val="single" w:sz="4" w:space="0" w:color="auto"/>
                    <w:bottom w:val="single" w:sz="4" w:space="0" w:color="auto"/>
                    <w:right w:val="single" w:sz="4" w:space="0" w:color="auto"/>
                  </w:tcBorders>
                  <w:hideMark/>
                </w:tcPr>
                <w:p w:rsidR="00DB4CAA" w:rsidRDefault="00DB4CAA">
                  <w:pPr>
                    <w:widowControl w:val="0"/>
                    <w:autoSpaceDN w:val="0"/>
                    <w:spacing w:line="276" w:lineRule="auto"/>
                    <w:rPr>
                      <w:rFonts w:ascii="Times New Roman" w:eastAsiaTheme="minorEastAsia" w:hAnsi="Times New Roman" w:cs="Times New Roman"/>
                      <w:sz w:val="20"/>
                      <w:szCs w:val="20"/>
                    </w:rPr>
                  </w:pPr>
                  <w:r>
                    <w:rPr>
                      <w:rFonts w:eastAsiaTheme="minorEastAsia"/>
                      <w:sz w:val="20"/>
                      <w:szCs w:val="20"/>
                    </w:rPr>
                    <w:t>Publication Date of English Version</w:t>
                  </w:r>
                </w:p>
              </w:tc>
            </w:tr>
            <w:tr w:rsidR="00DB4CAA" w:rsidTr="00DB4CAA">
              <w:trPr>
                <w:trHeight w:val="868"/>
              </w:trPr>
              <w:tc>
                <w:tcPr>
                  <w:tcW w:w="2307" w:type="dxa"/>
                  <w:tcBorders>
                    <w:top w:val="single" w:sz="4" w:space="0" w:color="auto"/>
                    <w:left w:val="single" w:sz="4" w:space="0" w:color="auto"/>
                    <w:bottom w:val="single" w:sz="4" w:space="0" w:color="auto"/>
                    <w:right w:val="single" w:sz="4" w:space="0" w:color="auto"/>
                  </w:tcBorders>
                  <w:hideMark/>
                </w:tcPr>
                <w:p w:rsidR="00DB4CAA" w:rsidRDefault="00DB4CAA">
                  <w:pPr>
                    <w:spacing w:line="276" w:lineRule="auto"/>
                    <w:rPr>
                      <w:rFonts w:ascii="Times New Roman" w:eastAsia="Times New Roman" w:hAnsi="Times New Roman" w:cs="Times New Roman"/>
                      <w:sz w:val="20"/>
                      <w:szCs w:val="20"/>
                      <w:lang w:bidi="ar-SA"/>
                    </w:rPr>
                  </w:pPr>
                  <w:proofErr w:type="spellStart"/>
                  <w:r>
                    <w:rPr>
                      <w:sz w:val="20"/>
                      <w:szCs w:val="20"/>
                    </w:rPr>
                    <w:t>Davood</w:t>
                  </w:r>
                  <w:proofErr w:type="spellEnd"/>
                  <w:r>
                    <w:rPr>
                      <w:sz w:val="20"/>
                      <w:szCs w:val="20"/>
                    </w:rPr>
                    <w:t xml:space="preserve"> </w:t>
                  </w:r>
                  <w:proofErr w:type="spellStart"/>
                  <w:r>
                    <w:rPr>
                      <w:sz w:val="20"/>
                      <w:szCs w:val="20"/>
                    </w:rPr>
                    <w:t>Naderi</w:t>
                  </w:r>
                  <w:proofErr w:type="spellEnd"/>
                  <w:r>
                    <w:rPr>
                      <w:sz w:val="20"/>
                      <w:szCs w:val="20"/>
                    </w:rPr>
                    <w:t>/</w:t>
                  </w:r>
                </w:p>
                <w:p w:rsidR="00DB4CAA" w:rsidRDefault="00DB4CAA">
                  <w:pPr>
                    <w:spacing w:line="276" w:lineRule="auto"/>
                    <w:rPr>
                      <w:rFonts w:eastAsia="Arial" w:cs="Arial"/>
                      <w:sz w:val="20"/>
                      <w:szCs w:val="20"/>
                    </w:rPr>
                  </w:pPr>
                  <w:proofErr w:type="spellStart"/>
                  <w:r>
                    <w:rPr>
                      <w:sz w:val="20"/>
                      <w:szCs w:val="20"/>
                    </w:rPr>
                    <w:t>Laleh</w:t>
                  </w:r>
                  <w:proofErr w:type="spellEnd"/>
                  <w:r>
                    <w:rPr>
                      <w:sz w:val="20"/>
                      <w:szCs w:val="20"/>
                    </w:rPr>
                    <w:t xml:space="preserve"> H. </w:t>
                  </w:r>
                  <w:proofErr w:type="spellStart"/>
                  <w:r>
                    <w:rPr>
                      <w:sz w:val="20"/>
                      <w:szCs w:val="20"/>
                    </w:rPr>
                    <w:t>Abbasi</w:t>
                  </w:r>
                  <w:proofErr w:type="spellEnd"/>
                </w:p>
                <w:p w:rsidR="00DB4CAA" w:rsidRDefault="00DB4CAA">
                  <w:pPr>
                    <w:widowControl w:val="0"/>
                    <w:autoSpaceDN w:val="0"/>
                    <w:spacing w:line="276" w:lineRule="auto"/>
                    <w:rPr>
                      <w:rFonts w:ascii="Times New Roman" w:eastAsia="Times New Roman" w:hAnsi="Times New Roman" w:cs="Times New Roman"/>
                      <w:sz w:val="20"/>
                      <w:szCs w:val="20"/>
                      <w:lang w:bidi="ar-SA"/>
                    </w:rPr>
                  </w:pPr>
                  <w:r>
                    <w:rPr>
                      <w:sz w:val="20"/>
                      <w:szCs w:val="20"/>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DB4CAA" w:rsidRDefault="00DB4CAA">
                  <w:pPr>
                    <w:spacing w:line="276" w:lineRule="auto"/>
                    <w:rPr>
                      <w:rFonts w:ascii="Times New Roman" w:eastAsia="Times New Roman" w:hAnsi="Times New Roman" w:cs="Times New Roman"/>
                      <w:sz w:val="20"/>
                      <w:szCs w:val="20"/>
                      <w:lang w:bidi="ar-SA"/>
                    </w:rPr>
                  </w:pPr>
                  <w:r>
                    <w:rPr>
                      <w:sz w:val="20"/>
                      <w:szCs w:val="20"/>
                    </w:rPr>
                    <w:t xml:space="preserve">Mani </w:t>
                  </w:r>
                  <w:proofErr w:type="spellStart"/>
                  <w:r>
                    <w:rPr>
                      <w:sz w:val="20"/>
                      <w:szCs w:val="20"/>
                    </w:rPr>
                    <w:t>Abdollahzadeh</w:t>
                  </w:r>
                  <w:proofErr w:type="spellEnd"/>
                  <w:r>
                    <w:rPr>
                      <w:sz w:val="20"/>
                      <w:szCs w:val="20"/>
                    </w:rPr>
                    <w:t xml:space="preserve"> Rad/</w:t>
                  </w:r>
                </w:p>
                <w:p w:rsidR="00DB4CAA" w:rsidRDefault="00DB4CAA">
                  <w:pPr>
                    <w:spacing w:line="276" w:lineRule="auto"/>
                    <w:rPr>
                      <w:rFonts w:eastAsia="Arial" w:cs="Arial"/>
                      <w:sz w:val="20"/>
                      <w:szCs w:val="20"/>
                    </w:rPr>
                  </w:pPr>
                </w:p>
                <w:p w:rsidR="00DB4CAA" w:rsidRDefault="00DB4CAA">
                  <w:pPr>
                    <w:widowControl w:val="0"/>
                    <w:autoSpaceDN w:val="0"/>
                    <w:spacing w:line="276" w:lineRule="auto"/>
                    <w:rPr>
                      <w:rFonts w:ascii="Times New Roman" w:eastAsia="Times New Roman" w:hAnsi="Times New Roman" w:cs="Times New Roman"/>
                      <w:sz w:val="20"/>
                      <w:szCs w:val="20"/>
                      <w:lang w:bidi="ar-SA"/>
                    </w:rPr>
                  </w:pPr>
                  <w:r>
                    <w:rPr>
                      <w:sz w:val="20"/>
                      <w:szCs w:val="20"/>
                    </w:rPr>
                    <w:t>HSE Manager</w:t>
                  </w:r>
                </w:p>
              </w:tc>
              <w:tc>
                <w:tcPr>
                  <w:tcW w:w="2126" w:type="dxa"/>
                  <w:tcBorders>
                    <w:top w:val="single" w:sz="4" w:space="0" w:color="auto"/>
                    <w:left w:val="single" w:sz="4" w:space="0" w:color="auto"/>
                    <w:bottom w:val="single" w:sz="4" w:space="0" w:color="auto"/>
                    <w:right w:val="single" w:sz="4" w:space="0" w:color="auto"/>
                  </w:tcBorders>
                  <w:hideMark/>
                </w:tcPr>
                <w:p w:rsidR="00DB4CAA" w:rsidRDefault="00DB4CAA">
                  <w:pPr>
                    <w:spacing w:line="276" w:lineRule="auto"/>
                    <w:rPr>
                      <w:rFonts w:ascii="Times New Roman" w:eastAsia="Times New Roman" w:hAnsi="Times New Roman" w:cs="Times New Roman"/>
                      <w:sz w:val="20"/>
                      <w:szCs w:val="20"/>
                      <w:lang w:bidi="ar-SA"/>
                    </w:rPr>
                  </w:pPr>
                  <w:r>
                    <w:rPr>
                      <w:sz w:val="20"/>
                      <w:szCs w:val="20"/>
                    </w:rPr>
                    <w:t>September</w:t>
                  </w:r>
                </w:p>
                <w:p w:rsidR="00DB4CAA" w:rsidRDefault="00DB4CAA">
                  <w:pPr>
                    <w:widowControl w:val="0"/>
                    <w:autoSpaceDN w:val="0"/>
                    <w:spacing w:line="276" w:lineRule="auto"/>
                    <w:rPr>
                      <w:rFonts w:ascii="Times New Roman" w:eastAsia="Times New Roman" w:hAnsi="Times New Roman" w:cs="Times New Roman"/>
                      <w:sz w:val="20"/>
                      <w:szCs w:val="20"/>
                      <w:lang w:bidi="ar-SA"/>
                    </w:rPr>
                  </w:pPr>
                  <w:r>
                    <w:rPr>
                      <w:sz w:val="20"/>
                      <w:szCs w:val="20"/>
                    </w:rPr>
                    <w:t>2018</w:t>
                  </w:r>
                  <w:bookmarkStart w:id="0" w:name="_GoBack"/>
                  <w:bookmarkEnd w:id="0"/>
                </w:p>
              </w:tc>
            </w:tr>
          </w:tbl>
          <w:p w:rsidR="00627224" w:rsidRPr="00507F69" w:rsidRDefault="00627224" w:rsidP="001C094A">
            <w:pPr>
              <w:spacing w:before="6" w:line="276" w:lineRule="auto"/>
            </w:pPr>
          </w:p>
          <w:p w:rsidR="00627224" w:rsidRPr="00507F69" w:rsidRDefault="00627224" w:rsidP="001C094A">
            <w:pPr>
              <w:spacing w:line="276" w:lineRule="auto"/>
              <w:rPr>
                <w:sz w:val="24"/>
                <w:szCs w:val="24"/>
              </w:rPr>
            </w:pPr>
          </w:p>
          <w:tbl>
            <w:tblPr>
              <w:tblStyle w:val="TableGrid"/>
              <w:tblW w:w="0" w:type="auto"/>
              <w:tblLayout w:type="fixed"/>
              <w:tblLook w:val="04A0" w:firstRow="1" w:lastRow="0" w:firstColumn="1" w:lastColumn="0" w:noHBand="0" w:noVBand="1"/>
            </w:tblPr>
            <w:tblGrid>
              <w:gridCol w:w="1980"/>
              <w:gridCol w:w="1818"/>
              <w:gridCol w:w="1429"/>
              <w:gridCol w:w="1429"/>
              <w:gridCol w:w="1430"/>
              <w:gridCol w:w="1430"/>
            </w:tblGrid>
            <w:tr w:rsidR="00627224" w:rsidRPr="00DB4CAA" w:rsidTr="008F2327">
              <w:tc>
                <w:tcPr>
                  <w:tcW w:w="1980" w:type="dxa"/>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Responsibility/Subject</w:t>
                  </w:r>
                </w:p>
              </w:tc>
              <w:tc>
                <w:tcPr>
                  <w:tcW w:w="1818" w:type="dxa"/>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Prepared by</w:t>
                  </w:r>
                </w:p>
              </w:tc>
              <w:tc>
                <w:tcPr>
                  <w:tcW w:w="1429" w:type="dxa"/>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Confirmed by</w:t>
                  </w:r>
                </w:p>
              </w:tc>
              <w:tc>
                <w:tcPr>
                  <w:tcW w:w="1429" w:type="dxa"/>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Approved by</w:t>
                  </w:r>
                </w:p>
              </w:tc>
              <w:tc>
                <w:tcPr>
                  <w:tcW w:w="1430" w:type="dxa"/>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Publication date</w:t>
                  </w:r>
                </w:p>
              </w:tc>
              <w:tc>
                <w:tcPr>
                  <w:tcW w:w="1430" w:type="dxa"/>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Descriptions</w:t>
                  </w:r>
                </w:p>
              </w:tc>
            </w:tr>
            <w:tr w:rsidR="00627224" w:rsidRPr="00DB4CAA" w:rsidTr="008F2327">
              <w:trPr>
                <w:trHeight w:val="132"/>
              </w:trPr>
              <w:tc>
                <w:tcPr>
                  <w:tcW w:w="1980" w:type="dxa"/>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Name</w:t>
                  </w:r>
                </w:p>
              </w:tc>
              <w:tc>
                <w:tcPr>
                  <w:tcW w:w="1818" w:type="dxa"/>
                  <w:vMerge w:val="restart"/>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 xml:space="preserve">Mani </w:t>
                  </w:r>
                  <w:proofErr w:type="spellStart"/>
                  <w:r w:rsidRPr="00DB4CAA">
                    <w:rPr>
                      <w:rFonts w:eastAsiaTheme="minorEastAsia"/>
                      <w:sz w:val="18"/>
                      <w:szCs w:val="18"/>
                    </w:rPr>
                    <w:t>Abdollahzade</w:t>
                  </w:r>
                  <w:r w:rsidR="008F2327" w:rsidRPr="00DB4CAA">
                    <w:rPr>
                      <w:rFonts w:eastAsiaTheme="minorEastAsia"/>
                      <w:sz w:val="18"/>
                      <w:szCs w:val="18"/>
                    </w:rPr>
                    <w:t>h</w:t>
                  </w:r>
                  <w:proofErr w:type="spellEnd"/>
                  <w:r w:rsidRPr="00DB4CAA">
                    <w:rPr>
                      <w:rFonts w:eastAsiaTheme="minorEastAsia"/>
                      <w:sz w:val="18"/>
                      <w:szCs w:val="18"/>
                    </w:rPr>
                    <w:t>/</w:t>
                  </w:r>
                </w:p>
                <w:p w:rsidR="00627224" w:rsidRPr="00DB4CAA" w:rsidRDefault="00627224" w:rsidP="001C094A">
                  <w:pPr>
                    <w:spacing w:line="276" w:lineRule="auto"/>
                    <w:rPr>
                      <w:rFonts w:eastAsiaTheme="minorEastAsia"/>
                      <w:sz w:val="18"/>
                      <w:szCs w:val="18"/>
                    </w:rPr>
                  </w:pPr>
                  <w:r w:rsidRPr="00DB4CAA">
                    <w:rPr>
                      <w:rFonts w:eastAsiaTheme="minorEastAsia"/>
                      <w:sz w:val="18"/>
                      <w:szCs w:val="18"/>
                    </w:rPr>
                    <w:t xml:space="preserve">Maryam Sadat </w:t>
                  </w:r>
                  <w:proofErr w:type="spellStart"/>
                  <w:r w:rsidRPr="00DB4CAA">
                    <w:rPr>
                      <w:rFonts w:eastAsiaTheme="minorEastAsia"/>
                      <w:sz w:val="18"/>
                      <w:szCs w:val="18"/>
                    </w:rPr>
                    <w:t>Fatemi</w:t>
                  </w:r>
                  <w:proofErr w:type="spellEnd"/>
                </w:p>
                <w:p w:rsidR="00627224" w:rsidRPr="00DB4CAA" w:rsidRDefault="00627224" w:rsidP="001C094A">
                  <w:pPr>
                    <w:spacing w:line="276" w:lineRule="auto"/>
                    <w:rPr>
                      <w:rFonts w:eastAsiaTheme="minorEastAsia"/>
                      <w:sz w:val="18"/>
                      <w:szCs w:val="18"/>
                    </w:rPr>
                  </w:pPr>
                </w:p>
                <w:p w:rsidR="008F2327" w:rsidRPr="00DB4CAA" w:rsidRDefault="008F2327" w:rsidP="008F2327">
                  <w:pPr>
                    <w:rPr>
                      <w:rFonts w:eastAsiaTheme="minorEastAsia"/>
                      <w:i/>
                      <w:iCs/>
                      <w:sz w:val="18"/>
                      <w:szCs w:val="18"/>
                    </w:rPr>
                  </w:pPr>
                  <w:r w:rsidRPr="00DB4CAA">
                    <w:rPr>
                      <w:rFonts w:eastAsiaTheme="minorEastAsia"/>
                      <w:sz w:val="18"/>
                      <w:szCs w:val="18"/>
                    </w:rPr>
                    <w:t>Head of Safety and Firefighting Department</w:t>
                  </w:r>
                </w:p>
                <w:p w:rsidR="00627224" w:rsidRPr="00DB4CAA" w:rsidRDefault="008F2327" w:rsidP="008F2327">
                  <w:pPr>
                    <w:spacing w:line="276" w:lineRule="auto"/>
                    <w:rPr>
                      <w:rFonts w:eastAsiaTheme="minorEastAsia"/>
                      <w:sz w:val="18"/>
                      <w:szCs w:val="18"/>
                    </w:rPr>
                  </w:pPr>
                  <w:r w:rsidRPr="00DB4CAA">
                    <w:rPr>
                      <w:rFonts w:eastAsiaTheme="minorEastAsia"/>
                      <w:sz w:val="18"/>
                      <w:szCs w:val="18"/>
                    </w:rPr>
                    <w:t>/Senior Specialist of Safety and Firefighting Department</w:t>
                  </w:r>
                </w:p>
              </w:tc>
              <w:tc>
                <w:tcPr>
                  <w:tcW w:w="1429" w:type="dxa"/>
                  <w:vMerge w:val="restart"/>
                </w:tcPr>
                <w:p w:rsidR="00627224" w:rsidRPr="00DB4CAA" w:rsidRDefault="00627224" w:rsidP="001C094A">
                  <w:pPr>
                    <w:spacing w:line="276" w:lineRule="auto"/>
                    <w:rPr>
                      <w:rFonts w:eastAsiaTheme="minorEastAsia"/>
                      <w:sz w:val="18"/>
                      <w:szCs w:val="18"/>
                    </w:rPr>
                  </w:pPr>
                  <w:proofErr w:type="spellStart"/>
                  <w:r w:rsidRPr="00DB4CAA">
                    <w:rPr>
                      <w:rFonts w:eastAsiaTheme="minorEastAsia"/>
                      <w:sz w:val="18"/>
                      <w:szCs w:val="18"/>
                    </w:rPr>
                    <w:t>Siavash</w:t>
                  </w:r>
                  <w:proofErr w:type="spellEnd"/>
                  <w:r w:rsidRPr="00DB4CAA">
                    <w:rPr>
                      <w:rFonts w:eastAsiaTheme="minorEastAsia"/>
                      <w:sz w:val="18"/>
                      <w:szCs w:val="18"/>
                    </w:rPr>
                    <w:t xml:space="preserve"> </w:t>
                  </w:r>
                  <w:proofErr w:type="spellStart"/>
                  <w:r w:rsidRPr="00DB4CAA">
                    <w:rPr>
                      <w:rFonts w:eastAsiaTheme="minorEastAsia"/>
                      <w:sz w:val="18"/>
                      <w:szCs w:val="18"/>
                    </w:rPr>
                    <w:t>Derafshi</w:t>
                  </w:r>
                  <w:proofErr w:type="spellEnd"/>
                  <w:r w:rsidRPr="00DB4CAA">
                    <w:rPr>
                      <w:rFonts w:eastAsiaTheme="minorEastAsia"/>
                      <w:sz w:val="18"/>
                      <w:szCs w:val="18"/>
                    </w:rPr>
                    <w:t>/</w:t>
                  </w:r>
                </w:p>
                <w:p w:rsidR="00627224" w:rsidRPr="00DB4CAA" w:rsidRDefault="00627224" w:rsidP="001C094A">
                  <w:pPr>
                    <w:spacing w:line="276" w:lineRule="auto"/>
                    <w:rPr>
                      <w:rFonts w:eastAsiaTheme="minorEastAsia"/>
                      <w:sz w:val="18"/>
                      <w:szCs w:val="18"/>
                    </w:rPr>
                  </w:pPr>
                </w:p>
                <w:p w:rsidR="00627224" w:rsidRPr="00DB4CAA" w:rsidRDefault="00627224" w:rsidP="001C094A">
                  <w:pPr>
                    <w:spacing w:line="276" w:lineRule="auto"/>
                    <w:rPr>
                      <w:rFonts w:eastAsiaTheme="minorEastAsia"/>
                      <w:sz w:val="18"/>
                      <w:szCs w:val="18"/>
                    </w:rPr>
                  </w:pPr>
                  <w:r w:rsidRPr="00DB4CAA">
                    <w:rPr>
                      <w:rFonts w:eastAsiaTheme="minorEastAsia"/>
                      <w:sz w:val="18"/>
                      <w:szCs w:val="18"/>
                    </w:rPr>
                    <w:t>HSE Manager</w:t>
                  </w:r>
                </w:p>
              </w:tc>
              <w:tc>
                <w:tcPr>
                  <w:tcW w:w="1429" w:type="dxa"/>
                  <w:vMerge w:val="restart"/>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 xml:space="preserve">Ali </w:t>
                  </w:r>
                  <w:proofErr w:type="spellStart"/>
                  <w:r w:rsidRPr="00DB4CAA">
                    <w:rPr>
                      <w:rFonts w:eastAsiaTheme="minorEastAsia"/>
                      <w:sz w:val="18"/>
                      <w:szCs w:val="18"/>
                    </w:rPr>
                    <w:t>Kardor</w:t>
                  </w:r>
                  <w:proofErr w:type="spellEnd"/>
                  <w:r w:rsidRPr="00DB4CAA">
                    <w:rPr>
                      <w:rFonts w:eastAsiaTheme="minorEastAsia"/>
                      <w:sz w:val="18"/>
                      <w:szCs w:val="18"/>
                    </w:rPr>
                    <w:t>/</w:t>
                  </w:r>
                </w:p>
                <w:p w:rsidR="00627224" w:rsidRPr="00DB4CAA" w:rsidRDefault="00627224" w:rsidP="001C094A">
                  <w:pPr>
                    <w:spacing w:line="276" w:lineRule="auto"/>
                    <w:rPr>
                      <w:rFonts w:eastAsiaTheme="minorEastAsia"/>
                      <w:sz w:val="18"/>
                      <w:szCs w:val="18"/>
                    </w:rPr>
                  </w:pPr>
                </w:p>
                <w:p w:rsidR="00627224" w:rsidRPr="00DB4CAA" w:rsidRDefault="00627224" w:rsidP="001C094A">
                  <w:pPr>
                    <w:spacing w:line="276" w:lineRule="auto"/>
                    <w:rPr>
                      <w:rFonts w:eastAsiaTheme="minorEastAsia"/>
                      <w:sz w:val="18"/>
                      <w:szCs w:val="18"/>
                    </w:rPr>
                  </w:pPr>
                  <w:r w:rsidRPr="00DB4CAA">
                    <w:rPr>
                      <w:rFonts w:eastAsiaTheme="minorEastAsia"/>
                      <w:sz w:val="18"/>
                      <w:szCs w:val="18"/>
                    </w:rPr>
                    <w:t>CEO</w:t>
                  </w:r>
                </w:p>
              </w:tc>
              <w:tc>
                <w:tcPr>
                  <w:tcW w:w="1430" w:type="dxa"/>
                  <w:vMerge w:val="restart"/>
                </w:tcPr>
                <w:p w:rsidR="00627224" w:rsidRPr="00DB4CAA" w:rsidRDefault="00627224" w:rsidP="001C094A">
                  <w:pPr>
                    <w:spacing w:line="276" w:lineRule="auto"/>
                    <w:rPr>
                      <w:rFonts w:eastAsiaTheme="minorEastAsia"/>
                      <w:sz w:val="18"/>
                      <w:szCs w:val="18"/>
                    </w:rPr>
                  </w:pPr>
                </w:p>
                <w:p w:rsidR="00627224" w:rsidRPr="00DB4CAA" w:rsidRDefault="00627224" w:rsidP="001C094A">
                  <w:pPr>
                    <w:spacing w:line="276" w:lineRule="auto"/>
                    <w:rPr>
                      <w:rFonts w:eastAsiaTheme="minorEastAsia"/>
                      <w:sz w:val="18"/>
                      <w:szCs w:val="18"/>
                    </w:rPr>
                  </w:pPr>
                </w:p>
                <w:p w:rsidR="00627224" w:rsidRPr="00DB4CAA" w:rsidRDefault="00627224" w:rsidP="001C094A">
                  <w:pPr>
                    <w:spacing w:line="276" w:lineRule="auto"/>
                    <w:rPr>
                      <w:rFonts w:eastAsiaTheme="minorEastAsia"/>
                      <w:sz w:val="18"/>
                      <w:szCs w:val="18"/>
                    </w:rPr>
                  </w:pPr>
                </w:p>
                <w:p w:rsidR="00627224" w:rsidRPr="00DB4CAA" w:rsidRDefault="00627224" w:rsidP="001C094A">
                  <w:pPr>
                    <w:spacing w:line="276" w:lineRule="auto"/>
                    <w:rPr>
                      <w:rFonts w:eastAsiaTheme="minorEastAsia"/>
                      <w:sz w:val="18"/>
                      <w:szCs w:val="18"/>
                    </w:rPr>
                  </w:pPr>
                  <w:proofErr w:type="spellStart"/>
                  <w:r w:rsidRPr="00DB4CAA">
                    <w:rPr>
                      <w:rFonts w:eastAsiaTheme="minorEastAsia"/>
                      <w:sz w:val="18"/>
                      <w:szCs w:val="18"/>
                    </w:rPr>
                    <w:t>Agust</w:t>
                  </w:r>
                  <w:proofErr w:type="spellEnd"/>
                  <w:r w:rsidRPr="00DB4CAA">
                    <w:rPr>
                      <w:rFonts w:eastAsiaTheme="minorEastAsia"/>
                      <w:sz w:val="18"/>
                      <w:szCs w:val="18"/>
                    </w:rPr>
                    <w:t xml:space="preserve">  2016</w:t>
                  </w:r>
                </w:p>
                <w:p w:rsidR="00627224" w:rsidRPr="00DB4CAA" w:rsidRDefault="00627224" w:rsidP="001C094A">
                  <w:pPr>
                    <w:spacing w:line="276" w:lineRule="auto"/>
                    <w:rPr>
                      <w:rFonts w:eastAsiaTheme="minorEastAsia"/>
                      <w:sz w:val="18"/>
                      <w:szCs w:val="18"/>
                    </w:rPr>
                  </w:pPr>
                </w:p>
              </w:tc>
              <w:tc>
                <w:tcPr>
                  <w:tcW w:w="1430" w:type="dxa"/>
                  <w:vMerge w:val="restart"/>
                </w:tcPr>
                <w:p w:rsidR="00627224" w:rsidRPr="00DB4CAA" w:rsidRDefault="00627224" w:rsidP="001C094A">
                  <w:pPr>
                    <w:spacing w:line="276" w:lineRule="auto"/>
                    <w:rPr>
                      <w:rFonts w:eastAsiaTheme="minorEastAsia"/>
                      <w:sz w:val="18"/>
                      <w:szCs w:val="18"/>
                    </w:rPr>
                  </w:pPr>
                </w:p>
              </w:tc>
            </w:tr>
            <w:tr w:rsidR="00627224" w:rsidRPr="00DB4CAA" w:rsidTr="008F2327">
              <w:trPr>
                <w:trHeight w:val="132"/>
              </w:trPr>
              <w:tc>
                <w:tcPr>
                  <w:tcW w:w="1980" w:type="dxa"/>
                </w:tcPr>
                <w:p w:rsidR="00627224" w:rsidRPr="00DB4CAA" w:rsidRDefault="00627224" w:rsidP="001C094A">
                  <w:pPr>
                    <w:spacing w:line="276" w:lineRule="auto"/>
                    <w:rPr>
                      <w:rFonts w:eastAsiaTheme="minorEastAsia"/>
                      <w:sz w:val="18"/>
                      <w:szCs w:val="18"/>
                    </w:rPr>
                  </w:pPr>
                  <w:r w:rsidRPr="00DB4CAA">
                    <w:rPr>
                      <w:rFonts w:eastAsiaTheme="minorEastAsia"/>
                      <w:sz w:val="18"/>
                      <w:szCs w:val="18"/>
                    </w:rPr>
                    <w:t>Position</w:t>
                  </w:r>
                </w:p>
              </w:tc>
              <w:tc>
                <w:tcPr>
                  <w:tcW w:w="1818" w:type="dxa"/>
                  <w:vMerge/>
                </w:tcPr>
                <w:p w:rsidR="00627224" w:rsidRPr="00DB4CAA" w:rsidRDefault="00627224" w:rsidP="001C094A">
                  <w:pPr>
                    <w:spacing w:line="276" w:lineRule="auto"/>
                    <w:rPr>
                      <w:rFonts w:eastAsiaTheme="minorEastAsia"/>
                      <w:sz w:val="18"/>
                      <w:szCs w:val="18"/>
                    </w:rPr>
                  </w:pPr>
                </w:p>
              </w:tc>
              <w:tc>
                <w:tcPr>
                  <w:tcW w:w="1429" w:type="dxa"/>
                  <w:vMerge/>
                </w:tcPr>
                <w:p w:rsidR="00627224" w:rsidRPr="00DB4CAA" w:rsidRDefault="00627224" w:rsidP="001C094A">
                  <w:pPr>
                    <w:spacing w:line="276" w:lineRule="auto"/>
                    <w:rPr>
                      <w:rFonts w:eastAsiaTheme="minorEastAsia"/>
                      <w:sz w:val="18"/>
                      <w:szCs w:val="18"/>
                    </w:rPr>
                  </w:pPr>
                </w:p>
              </w:tc>
              <w:tc>
                <w:tcPr>
                  <w:tcW w:w="1429" w:type="dxa"/>
                  <w:vMerge/>
                </w:tcPr>
                <w:p w:rsidR="00627224" w:rsidRPr="00DB4CAA" w:rsidRDefault="00627224" w:rsidP="001C094A">
                  <w:pPr>
                    <w:spacing w:line="276" w:lineRule="auto"/>
                    <w:rPr>
                      <w:rFonts w:eastAsiaTheme="minorEastAsia"/>
                      <w:sz w:val="18"/>
                      <w:szCs w:val="18"/>
                    </w:rPr>
                  </w:pPr>
                </w:p>
              </w:tc>
              <w:tc>
                <w:tcPr>
                  <w:tcW w:w="1430" w:type="dxa"/>
                  <w:vMerge/>
                </w:tcPr>
                <w:p w:rsidR="00627224" w:rsidRPr="00DB4CAA" w:rsidRDefault="00627224" w:rsidP="001C094A">
                  <w:pPr>
                    <w:spacing w:line="276" w:lineRule="auto"/>
                    <w:rPr>
                      <w:rFonts w:eastAsiaTheme="minorEastAsia"/>
                      <w:sz w:val="18"/>
                      <w:szCs w:val="18"/>
                    </w:rPr>
                  </w:pPr>
                </w:p>
              </w:tc>
              <w:tc>
                <w:tcPr>
                  <w:tcW w:w="1430" w:type="dxa"/>
                  <w:vMerge/>
                </w:tcPr>
                <w:p w:rsidR="00627224" w:rsidRPr="00DB4CAA" w:rsidRDefault="00627224" w:rsidP="001C094A">
                  <w:pPr>
                    <w:spacing w:line="276" w:lineRule="auto"/>
                    <w:rPr>
                      <w:rFonts w:eastAsiaTheme="minorEastAsia"/>
                      <w:sz w:val="18"/>
                      <w:szCs w:val="18"/>
                    </w:rPr>
                  </w:pPr>
                </w:p>
              </w:tc>
            </w:tr>
          </w:tbl>
          <w:p w:rsidR="00627224" w:rsidRDefault="00627224" w:rsidP="00627224">
            <w:pPr>
              <w:spacing w:line="276" w:lineRule="auto"/>
              <w:rPr>
                <w:rFonts w:eastAsiaTheme="minorEastAsia"/>
                <w:lang w:bidi="fa-IR"/>
              </w:rPr>
            </w:pPr>
            <w:r>
              <w:rPr>
                <w:rFonts w:eastAsiaTheme="minorEastAsia"/>
                <w:lang w:bidi="fa-IR"/>
              </w:rPr>
              <w:t>Document Code</w:t>
            </w:r>
            <w:r w:rsidRPr="00891053">
              <w:rPr>
                <w:rFonts w:asciiTheme="majorBidi" w:hAnsiTheme="majorBidi" w:cstheme="majorBidi"/>
                <w:sz w:val="18"/>
                <w:szCs w:val="18"/>
              </w:rPr>
              <w:t xml:space="preserve"> NIOC-HSE-</w:t>
            </w:r>
            <w:r>
              <w:rPr>
                <w:rFonts w:asciiTheme="majorBidi" w:hAnsiTheme="majorBidi" w:cstheme="majorBidi"/>
                <w:sz w:val="18"/>
                <w:szCs w:val="18"/>
              </w:rPr>
              <w:t>SF</w:t>
            </w:r>
            <w:r w:rsidRPr="00891053">
              <w:rPr>
                <w:rFonts w:asciiTheme="majorBidi" w:hAnsiTheme="majorBidi" w:cstheme="majorBidi"/>
                <w:sz w:val="18"/>
                <w:szCs w:val="18"/>
              </w:rPr>
              <w:t>-</w:t>
            </w:r>
            <w:r>
              <w:rPr>
                <w:rFonts w:asciiTheme="majorBidi" w:hAnsiTheme="majorBidi" w:cstheme="majorBidi"/>
                <w:sz w:val="18"/>
                <w:szCs w:val="18"/>
              </w:rPr>
              <w:t>GU</w:t>
            </w:r>
            <w:r w:rsidRPr="00891053">
              <w:rPr>
                <w:rFonts w:asciiTheme="majorBidi" w:hAnsiTheme="majorBidi" w:cstheme="majorBidi"/>
                <w:sz w:val="18"/>
                <w:szCs w:val="18"/>
              </w:rPr>
              <w:t>-</w:t>
            </w:r>
            <w:r>
              <w:rPr>
                <w:rFonts w:asciiTheme="majorBidi" w:hAnsiTheme="majorBidi" w:cstheme="majorBidi"/>
                <w:sz w:val="18"/>
                <w:szCs w:val="18"/>
              </w:rPr>
              <w:t>023</w:t>
            </w:r>
            <w:r w:rsidRPr="00891053">
              <w:rPr>
                <w:rFonts w:asciiTheme="majorBidi" w:hAnsiTheme="majorBidi" w:cstheme="majorBidi"/>
                <w:sz w:val="18"/>
                <w:szCs w:val="18"/>
              </w:rPr>
              <w:t>-</w:t>
            </w:r>
            <w:r>
              <w:rPr>
                <w:rFonts w:asciiTheme="majorBidi" w:hAnsiTheme="majorBidi" w:cstheme="majorBidi"/>
                <w:sz w:val="18"/>
                <w:szCs w:val="18"/>
              </w:rPr>
              <w:t>00</w:t>
            </w:r>
            <w:r>
              <w:rPr>
                <w:rFonts w:eastAsiaTheme="minorEastAsia"/>
                <w:lang w:bidi="fa-IR"/>
              </w:rPr>
              <w:tab/>
              <w:t>Revision date: August</w:t>
            </w:r>
            <w:r w:rsidRPr="00D5049D">
              <w:rPr>
                <w:rFonts w:eastAsiaTheme="minorEastAsia"/>
                <w:lang w:bidi="fa-IR"/>
              </w:rPr>
              <w:t xml:space="preserve"> </w:t>
            </w:r>
            <w:r>
              <w:rPr>
                <w:rFonts w:eastAsiaTheme="minorEastAsia"/>
                <w:lang w:bidi="fa-IR"/>
              </w:rPr>
              <w:t>23</w:t>
            </w:r>
            <w:r w:rsidRPr="00D5049D">
              <w:rPr>
                <w:rFonts w:eastAsiaTheme="minorEastAsia"/>
                <w:lang w:bidi="fa-IR"/>
              </w:rPr>
              <w:t>, 201</w:t>
            </w:r>
            <w:r>
              <w:rPr>
                <w:rFonts w:eastAsiaTheme="minorEastAsia"/>
                <w:lang w:bidi="fa-IR"/>
              </w:rPr>
              <w:t>6, Revision No.: 0</w:t>
            </w:r>
          </w:p>
          <w:p w:rsidR="00627224" w:rsidRPr="00507F69" w:rsidRDefault="00627224" w:rsidP="001C094A">
            <w:pPr>
              <w:spacing w:line="276" w:lineRule="auto"/>
              <w:rPr>
                <w:b/>
                <w:bCs/>
                <w:color w:val="000000" w:themeColor="text1"/>
                <w:sz w:val="44"/>
                <w:szCs w:val="44"/>
                <w:rtl/>
                <w:lang w:bidi="fa-IR"/>
              </w:rPr>
            </w:pPr>
          </w:p>
        </w:tc>
      </w:tr>
    </w:tbl>
    <w:p w:rsidR="00443F45" w:rsidRDefault="00443F45" w:rsidP="00443F45">
      <w:pPr>
        <w:widowControl/>
        <w:autoSpaceDE/>
        <w:autoSpaceDN/>
        <w:rPr>
          <w:rFonts w:asciiTheme="minorBidi" w:hAnsiTheme="minorBidi" w:cstheme="minorBidi"/>
          <w:sz w:val="20"/>
        </w:rPr>
        <w:sectPr w:rsidR="00443F45">
          <w:headerReference w:type="default" r:id="rId10"/>
          <w:footerReference w:type="default" r:id="rId11"/>
          <w:pgSz w:w="11120" w:h="15740"/>
          <w:pgMar w:top="780" w:right="840" w:bottom="280" w:left="740" w:header="720" w:footer="720" w:gutter="0"/>
          <w:cols w:space="720"/>
        </w:sectPr>
      </w:pPr>
    </w:p>
    <w:p w:rsidR="00443F45" w:rsidRDefault="00443F45" w:rsidP="00443F45">
      <w:pPr>
        <w:pStyle w:val="BodyText"/>
        <w:ind w:left="100"/>
        <w:rPr>
          <w:rFonts w:asciiTheme="minorBidi" w:hAnsiTheme="minorBidi" w:cstheme="minorBidi"/>
          <w:sz w:val="20"/>
        </w:rPr>
      </w:pPr>
    </w:p>
    <w:sdt>
      <w:sdtPr>
        <w:rPr>
          <w:rFonts w:ascii="Arial" w:eastAsia="B Nazanin" w:hAnsi="Arial" w:cs="B Nazanin"/>
          <w:color w:val="auto"/>
          <w:sz w:val="22"/>
          <w:szCs w:val="22"/>
        </w:rPr>
        <w:id w:val="433245548"/>
        <w:docPartObj>
          <w:docPartGallery w:val="Table of Contents"/>
          <w:docPartUnique/>
        </w:docPartObj>
      </w:sdtPr>
      <w:sdtEndPr/>
      <w:sdtContent>
        <w:p w:rsidR="00443F45" w:rsidRDefault="00443F45" w:rsidP="00443F45">
          <w:pPr>
            <w:pStyle w:val="TOCHeading"/>
          </w:pPr>
          <w:r>
            <w:t>Contents</w:t>
          </w:r>
        </w:p>
        <w:p w:rsidR="00443F45" w:rsidRDefault="00443F45" w:rsidP="00443F45">
          <w:pPr>
            <w:pStyle w:val="TOC1"/>
            <w:tabs>
              <w:tab w:val="left" w:pos="440"/>
              <w:tab w:val="right" w:leader="dot" w:pos="9070"/>
            </w:tabs>
            <w:rPr>
              <w:noProof/>
            </w:rPr>
          </w:pPr>
          <w:r>
            <w:fldChar w:fldCharType="begin"/>
          </w:r>
          <w:r>
            <w:instrText xml:space="preserve"> TOC \o "1-3" \h \z \u </w:instrText>
          </w:r>
          <w:r>
            <w:fldChar w:fldCharType="separate"/>
          </w:r>
          <w:hyperlink r:id="rId12" w:anchor="_Toc515198103" w:history="1">
            <w:r>
              <w:rPr>
                <w:rStyle w:val="Hyperlink"/>
                <w:rFonts w:asciiTheme="minorBidi" w:hAnsiTheme="minorBidi"/>
                <w:noProof/>
              </w:rPr>
              <w:t>1</w:t>
            </w:r>
            <w:r>
              <w:rPr>
                <w:rStyle w:val="Hyperlink"/>
                <w:noProof/>
              </w:rPr>
              <w:tab/>
            </w:r>
            <w:r>
              <w:rPr>
                <w:rStyle w:val="Hyperlink"/>
                <w:rFonts w:asciiTheme="minorBidi" w:hAnsiTheme="minorBidi"/>
                <w:noProof/>
              </w:rPr>
              <w:t>Introduction</w:t>
            </w:r>
            <w:r>
              <w:rPr>
                <w:rStyle w:val="Hyperlink"/>
                <w:noProof/>
                <w:webHidden/>
              </w:rPr>
              <w:tab/>
            </w:r>
            <w:r>
              <w:rPr>
                <w:rStyle w:val="Hyperlink"/>
                <w:noProof/>
                <w:webHidden/>
              </w:rPr>
              <w:fldChar w:fldCharType="begin"/>
            </w:r>
            <w:r>
              <w:rPr>
                <w:rStyle w:val="Hyperlink"/>
                <w:noProof/>
                <w:webHidden/>
              </w:rPr>
              <w:instrText xml:space="preserve"> PAGEREF _Toc515198103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rsidR="00443F45" w:rsidRDefault="00AD2CB7" w:rsidP="00443F45">
          <w:pPr>
            <w:pStyle w:val="TOC1"/>
            <w:tabs>
              <w:tab w:val="left" w:pos="440"/>
              <w:tab w:val="right" w:leader="dot" w:pos="9070"/>
            </w:tabs>
            <w:rPr>
              <w:noProof/>
            </w:rPr>
          </w:pPr>
          <w:hyperlink r:id="rId13" w:anchor="_Toc515198104" w:history="1">
            <w:r w:rsidR="00443F45">
              <w:rPr>
                <w:rStyle w:val="Hyperlink"/>
                <w:rFonts w:asciiTheme="minorBidi" w:hAnsiTheme="minorBidi"/>
                <w:noProof/>
              </w:rPr>
              <w:t>2</w:t>
            </w:r>
            <w:r w:rsidR="00443F45">
              <w:rPr>
                <w:rStyle w:val="Hyperlink"/>
                <w:noProof/>
              </w:rPr>
              <w:tab/>
            </w:r>
            <w:r w:rsidR="00443F45">
              <w:rPr>
                <w:rStyle w:val="Hyperlink"/>
                <w:rFonts w:asciiTheme="minorBidi" w:hAnsiTheme="minorBidi"/>
                <w:noProof/>
              </w:rPr>
              <w:t>Scope</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_Toc515198104 \h </w:instrText>
            </w:r>
            <w:r w:rsidR="00443F45">
              <w:rPr>
                <w:rStyle w:val="Hyperlink"/>
                <w:noProof/>
                <w:webHidden/>
              </w:rPr>
            </w:r>
            <w:r w:rsidR="00443F45">
              <w:rPr>
                <w:rStyle w:val="Hyperlink"/>
                <w:noProof/>
                <w:webHidden/>
              </w:rPr>
              <w:fldChar w:fldCharType="separate"/>
            </w:r>
            <w:r w:rsidR="00443F45">
              <w:rPr>
                <w:rStyle w:val="Hyperlink"/>
                <w:noProof/>
                <w:webHidden/>
              </w:rPr>
              <w:t>3</w:t>
            </w:r>
            <w:r w:rsidR="00443F45">
              <w:rPr>
                <w:rStyle w:val="Hyperlink"/>
                <w:noProof/>
                <w:webHidden/>
              </w:rPr>
              <w:fldChar w:fldCharType="end"/>
            </w:r>
          </w:hyperlink>
        </w:p>
        <w:p w:rsidR="00443F45" w:rsidRDefault="00AD2CB7" w:rsidP="00443F45">
          <w:pPr>
            <w:pStyle w:val="TOC1"/>
            <w:tabs>
              <w:tab w:val="left" w:pos="440"/>
              <w:tab w:val="right" w:leader="dot" w:pos="9070"/>
            </w:tabs>
            <w:rPr>
              <w:noProof/>
            </w:rPr>
          </w:pPr>
          <w:hyperlink r:id="rId14" w:anchor="_Toc515198105" w:history="1">
            <w:r w:rsidR="00443F45">
              <w:rPr>
                <w:rStyle w:val="Hyperlink"/>
                <w:rFonts w:asciiTheme="minorBidi" w:hAnsiTheme="minorBidi"/>
                <w:noProof/>
              </w:rPr>
              <w:t>3</w:t>
            </w:r>
            <w:r w:rsidR="00443F45">
              <w:rPr>
                <w:rStyle w:val="Hyperlink"/>
                <w:noProof/>
              </w:rPr>
              <w:tab/>
            </w:r>
            <w:r w:rsidR="00443F45">
              <w:rPr>
                <w:rStyle w:val="Hyperlink"/>
                <w:rFonts w:asciiTheme="minorBidi" w:hAnsiTheme="minorBidi"/>
                <w:noProof/>
              </w:rPr>
              <w:t>Goal</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_Toc515198105 \h </w:instrText>
            </w:r>
            <w:r w:rsidR="00443F45">
              <w:rPr>
                <w:rStyle w:val="Hyperlink"/>
                <w:noProof/>
                <w:webHidden/>
              </w:rPr>
            </w:r>
            <w:r w:rsidR="00443F45">
              <w:rPr>
                <w:rStyle w:val="Hyperlink"/>
                <w:noProof/>
                <w:webHidden/>
              </w:rPr>
              <w:fldChar w:fldCharType="separate"/>
            </w:r>
            <w:r w:rsidR="00443F45">
              <w:rPr>
                <w:rStyle w:val="Hyperlink"/>
                <w:noProof/>
                <w:webHidden/>
              </w:rPr>
              <w:t>4</w:t>
            </w:r>
            <w:r w:rsidR="00443F45">
              <w:rPr>
                <w:rStyle w:val="Hyperlink"/>
                <w:noProof/>
                <w:webHidden/>
              </w:rPr>
              <w:fldChar w:fldCharType="end"/>
            </w:r>
          </w:hyperlink>
        </w:p>
        <w:p w:rsidR="00443F45" w:rsidRDefault="00AD2CB7" w:rsidP="00443F45">
          <w:pPr>
            <w:pStyle w:val="TOC1"/>
            <w:tabs>
              <w:tab w:val="left" w:pos="440"/>
              <w:tab w:val="right" w:leader="dot" w:pos="9070"/>
            </w:tabs>
            <w:rPr>
              <w:noProof/>
            </w:rPr>
          </w:pPr>
          <w:hyperlink r:id="rId15" w:anchor="_Toc515198106" w:history="1">
            <w:r w:rsidR="00443F45">
              <w:rPr>
                <w:rStyle w:val="Hyperlink"/>
                <w:rFonts w:asciiTheme="minorBidi" w:hAnsiTheme="minorBidi"/>
                <w:noProof/>
              </w:rPr>
              <w:t>4</w:t>
            </w:r>
            <w:r w:rsidR="00443F45">
              <w:rPr>
                <w:rStyle w:val="Hyperlink"/>
                <w:noProof/>
              </w:rPr>
              <w:tab/>
            </w:r>
            <w:r w:rsidR="00443F45">
              <w:rPr>
                <w:rStyle w:val="Hyperlink"/>
                <w:rFonts w:asciiTheme="minorBidi" w:hAnsiTheme="minorBidi"/>
                <w:noProof/>
              </w:rPr>
              <w:t>Legal Requirements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_Toc515198106 \h </w:instrText>
            </w:r>
            <w:r w:rsidR="00443F45">
              <w:rPr>
                <w:rStyle w:val="Hyperlink"/>
                <w:noProof/>
                <w:webHidden/>
              </w:rPr>
            </w:r>
            <w:r w:rsidR="00443F45">
              <w:rPr>
                <w:rStyle w:val="Hyperlink"/>
                <w:noProof/>
                <w:webHidden/>
              </w:rPr>
              <w:fldChar w:fldCharType="separate"/>
            </w:r>
            <w:r w:rsidR="00443F45">
              <w:rPr>
                <w:rStyle w:val="Hyperlink"/>
                <w:noProof/>
                <w:webHidden/>
              </w:rPr>
              <w:t>5</w:t>
            </w:r>
            <w:r w:rsidR="00443F45">
              <w:rPr>
                <w:rStyle w:val="Hyperlink"/>
                <w:noProof/>
                <w:webHidden/>
              </w:rPr>
              <w:fldChar w:fldCharType="end"/>
            </w:r>
          </w:hyperlink>
        </w:p>
        <w:p w:rsidR="00443F45" w:rsidRDefault="00AD2CB7" w:rsidP="00443F45">
          <w:pPr>
            <w:pStyle w:val="TOC1"/>
            <w:tabs>
              <w:tab w:val="left" w:pos="440"/>
              <w:tab w:val="right" w:leader="dot" w:pos="9070"/>
            </w:tabs>
            <w:rPr>
              <w:noProof/>
            </w:rPr>
          </w:pPr>
          <w:hyperlink r:id="rId16" w:anchor="_Toc515198107" w:history="1">
            <w:r w:rsidR="00443F45">
              <w:rPr>
                <w:rStyle w:val="Hyperlink"/>
                <w:rFonts w:asciiTheme="minorBidi" w:hAnsiTheme="minorBidi"/>
                <w:noProof/>
              </w:rPr>
              <w:t>5</w:t>
            </w:r>
            <w:r w:rsidR="00443F45">
              <w:rPr>
                <w:rStyle w:val="Hyperlink"/>
                <w:noProof/>
              </w:rPr>
              <w:tab/>
            </w:r>
            <w:r w:rsidR="00443F45">
              <w:rPr>
                <w:rStyle w:val="Hyperlink"/>
                <w:rFonts w:asciiTheme="minorBidi" w:hAnsiTheme="minorBidi"/>
                <w:noProof/>
              </w:rPr>
              <w:t>Roles and Responsibilities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_Toc515198107 \h </w:instrText>
            </w:r>
            <w:r w:rsidR="00443F45">
              <w:rPr>
                <w:rStyle w:val="Hyperlink"/>
                <w:noProof/>
                <w:webHidden/>
              </w:rPr>
            </w:r>
            <w:r w:rsidR="00443F45">
              <w:rPr>
                <w:rStyle w:val="Hyperlink"/>
                <w:noProof/>
                <w:webHidden/>
              </w:rPr>
              <w:fldChar w:fldCharType="separate"/>
            </w:r>
            <w:r w:rsidR="00443F45">
              <w:rPr>
                <w:rStyle w:val="Hyperlink"/>
                <w:noProof/>
                <w:webHidden/>
              </w:rPr>
              <w:t>5</w:t>
            </w:r>
            <w:r w:rsidR="00443F45">
              <w:rPr>
                <w:rStyle w:val="Hyperlink"/>
                <w:noProof/>
                <w:webHidden/>
              </w:rPr>
              <w:fldChar w:fldCharType="end"/>
            </w:r>
          </w:hyperlink>
        </w:p>
        <w:p w:rsidR="00443F45" w:rsidRDefault="00AD2CB7" w:rsidP="00443F45">
          <w:pPr>
            <w:pStyle w:val="TOC2"/>
            <w:tabs>
              <w:tab w:val="right" w:leader="dot" w:pos="9070"/>
            </w:tabs>
            <w:rPr>
              <w:noProof/>
            </w:rPr>
          </w:pPr>
          <w:hyperlink r:id="rId17" w:anchor="_Toc515198108" w:history="1">
            <w:r w:rsidR="00443F45">
              <w:rPr>
                <w:rStyle w:val="Hyperlink"/>
                <w:rFonts w:asciiTheme="minorBidi" w:hAnsiTheme="minorBidi"/>
                <w:noProof/>
              </w:rPr>
              <w:t>5.1 Executive Directors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_Toc515198108 \h </w:instrText>
            </w:r>
            <w:r w:rsidR="00443F45">
              <w:rPr>
                <w:rStyle w:val="Hyperlink"/>
                <w:noProof/>
                <w:webHidden/>
              </w:rPr>
            </w:r>
            <w:r w:rsidR="00443F45">
              <w:rPr>
                <w:rStyle w:val="Hyperlink"/>
                <w:noProof/>
                <w:webHidden/>
              </w:rPr>
              <w:fldChar w:fldCharType="separate"/>
            </w:r>
            <w:r w:rsidR="00443F45">
              <w:rPr>
                <w:rStyle w:val="Hyperlink"/>
                <w:noProof/>
                <w:webHidden/>
              </w:rPr>
              <w:t>5</w:t>
            </w:r>
            <w:r w:rsidR="00443F45">
              <w:rPr>
                <w:rStyle w:val="Hyperlink"/>
                <w:noProof/>
                <w:webHidden/>
              </w:rPr>
              <w:fldChar w:fldCharType="end"/>
            </w:r>
          </w:hyperlink>
        </w:p>
        <w:p w:rsidR="00443F45" w:rsidRDefault="00AD2CB7" w:rsidP="00443F45">
          <w:pPr>
            <w:pStyle w:val="TOC2"/>
            <w:tabs>
              <w:tab w:val="left" w:pos="880"/>
              <w:tab w:val="right" w:leader="dot" w:pos="9070"/>
            </w:tabs>
            <w:rPr>
              <w:noProof/>
            </w:rPr>
          </w:pPr>
          <w:hyperlink r:id="rId18" w:anchor="_Toc515198109" w:history="1">
            <w:r w:rsidR="00443F45">
              <w:rPr>
                <w:rStyle w:val="Hyperlink"/>
                <w:rFonts w:asciiTheme="minorBidi" w:hAnsiTheme="minorBidi"/>
                <w:noProof/>
              </w:rPr>
              <w:t>5.2</w:t>
            </w:r>
            <w:r w:rsidR="00443F45">
              <w:rPr>
                <w:rStyle w:val="Hyperlink"/>
                <w:noProof/>
              </w:rPr>
              <w:tab/>
            </w:r>
            <w:r w:rsidR="00443F45">
              <w:rPr>
                <w:rStyle w:val="Hyperlink"/>
                <w:rFonts w:asciiTheme="minorBidi" w:hAnsiTheme="minorBidi"/>
                <w:noProof/>
              </w:rPr>
              <w:t>Departments of Transport and Logistics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_Toc515198109 \h </w:instrText>
            </w:r>
            <w:r w:rsidR="00443F45">
              <w:rPr>
                <w:rStyle w:val="Hyperlink"/>
                <w:noProof/>
                <w:webHidden/>
              </w:rPr>
            </w:r>
            <w:r w:rsidR="00443F45">
              <w:rPr>
                <w:rStyle w:val="Hyperlink"/>
                <w:noProof/>
                <w:webHidden/>
              </w:rPr>
              <w:fldChar w:fldCharType="separate"/>
            </w:r>
            <w:r w:rsidR="00443F45">
              <w:rPr>
                <w:rStyle w:val="Hyperlink"/>
                <w:noProof/>
                <w:webHidden/>
              </w:rPr>
              <w:t>5</w:t>
            </w:r>
            <w:r w:rsidR="00443F45">
              <w:rPr>
                <w:rStyle w:val="Hyperlink"/>
                <w:noProof/>
                <w:webHidden/>
              </w:rPr>
              <w:fldChar w:fldCharType="end"/>
            </w:r>
          </w:hyperlink>
        </w:p>
        <w:p w:rsidR="00443F45" w:rsidRDefault="00AD2CB7" w:rsidP="00443F45">
          <w:pPr>
            <w:pStyle w:val="TOC2"/>
            <w:tabs>
              <w:tab w:val="left" w:pos="880"/>
              <w:tab w:val="right" w:leader="dot" w:pos="9070"/>
            </w:tabs>
            <w:rPr>
              <w:noProof/>
            </w:rPr>
          </w:pPr>
          <w:hyperlink r:id="rId19" w:anchor="_Toc515198110" w:history="1">
            <w:r w:rsidR="00443F45">
              <w:rPr>
                <w:rStyle w:val="Hyperlink"/>
                <w:rFonts w:asciiTheme="minorBidi" w:hAnsiTheme="minorBidi"/>
                <w:noProof/>
              </w:rPr>
              <w:t>5.3</w:t>
            </w:r>
            <w:r w:rsidR="00443F45">
              <w:rPr>
                <w:rStyle w:val="Hyperlink"/>
                <w:noProof/>
              </w:rPr>
              <w:tab/>
            </w:r>
            <w:r w:rsidR="00443F45">
              <w:rPr>
                <w:rStyle w:val="Hyperlink"/>
                <w:rFonts w:asciiTheme="minorBidi" w:hAnsiTheme="minorBidi"/>
                <w:noProof/>
              </w:rPr>
              <w:t>HSE Department</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_Toc515198110 \h </w:instrText>
            </w:r>
            <w:r w:rsidR="00443F45">
              <w:rPr>
                <w:rStyle w:val="Hyperlink"/>
                <w:noProof/>
                <w:webHidden/>
              </w:rPr>
            </w:r>
            <w:r w:rsidR="00443F45">
              <w:rPr>
                <w:rStyle w:val="Hyperlink"/>
                <w:noProof/>
                <w:webHidden/>
              </w:rPr>
              <w:fldChar w:fldCharType="separate"/>
            </w:r>
            <w:r w:rsidR="00443F45">
              <w:rPr>
                <w:rStyle w:val="Hyperlink"/>
                <w:noProof/>
                <w:webHidden/>
              </w:rPr>
              <w:t>5</w:t>
            </w:r>
            <w:r w:rsidR="00443F45">
              <w:rPr>
                <w:rStyle w:val="Hyperlink"/>
                <w:noProof/>
                <w:webHidden/>
              </w:rPr>
              <w:fldChar w:fldCharType="end"/>
            </w:r>
          </w:hyperlink>
        </w:p>
        <w:p w:rsidR="00443F45" w:rsidRDefault="00AD2CB7" w:rsidP="00443F45">
          <w:pPr>
            <w:pStyle w:val="TOC2"/>
            <w:tabs>
              <w:tab w:val="left" w:pos="880"/>
              <w:tab w:val="right" w:leader="dot" w:pos="9070"/>
            </w:tabs>
            <w:rPr>
              <w:noProof/>
            </w:rPr>
          </w:pPr>
          <w:hyperlink r:id="rId20" w:anchor="_Toc515198111" w:history="1">
            <w:r w:rsidR="00443F45">
              <w:rPr>
                <w:rStyle w:val="Hyperlink"/>
                <w:rFonts w:asciiTheme="minorBidi" w:hAnsiTheme="minorBidi"/>
                <w:noProof/>
              </w:rPr>
              <w:t>5.4</w:t>
            </w:r>
            <w:r w:rsidR="00443F45">
              <w:rPr>
                <w:rStyle w:val="Hyperlink"/>
                <w:noProof/>
              </w:rPr>
              <w:tab/>
            </w:r>
            <w:r w:rsidR="00443F45">
              <w:rPr>
                <w:rStyle w:val="Hyperlink"/>
                <w:rFonts w:asciiTheme="minorBidi" w:hAnsiTheme="minorBidi"/>
                <w:noProof/>
              </w:rPr>
              <w:t>Security Office</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_Toc515198111 \h </w:instrText>
            </w:r>
            <w:r w:rsidR="00443F45">
              <w:rPr>
                <w:rStyle w:val="Hyperlink"/>
                <w:noProof/>
                <w:webHidden/>
              </w:rPr>
            </w:r>
            <w:r w:rsidR="00443F45">
              <w:rPr>
                <w:rStyle w:val="Hyperlink"/>
                <w:noProof/>
                <w:webHidden/>
              </w:rPr>
              <w:fldChar w:fldCharType="separate"/>
            </w:r>
            <w:r w:rsidR="00443F45">
              <w:rPr>
                <w:rStyle w:val="Hyperlink"/>
                <w:noProof/>
                <w:webHidden/>
              </w:rPr>
              <w:t>5</w:t>
            </w:r>
            <w:r w:rsidR="00443F45">
              <w:rPr>
                <w:rStyle w:val="Hyperlink"/>
                <w:noProof/>
                <w:webHidden/>
              </w:rPr>
              <w:fldChar w:fldCharType="end"/>
            </w:r>
          </w:hyperlink>
        </w:p>
        <w:p w:rsidR="00443F45" w:rsidRDefault="00AD2CB7" w:rsidP="00443F45">
          <w:pPr>
            <w:pStyle w:val="TOC2"/>
            <w:tabs>
              <w:tab w:val="left" w:pos="880"/>
              <w:tab w:val="right" w:leader="dot" w:pos="9070"/>
            </w:tabs>
            <w:rPr>
              <w:noProof/>
            </w:rPr>
          </w:pPr>
          <w:hyperlink r:id="rId21" w:anchor="_Toc515198112" w:history="1">
            <w:r w:rsidR="00443F45">
              <w:rPr>
                <w:rStyle w:val="Hyperlink"/>
                <w:rFonts w:asciiTheme="minorBidi" w:hAnsiTheme="minorBidi"/>
                <w:noProof/>
              </w:rPr>
              <w:t>5.5</w:t>
            </w:r>
            <w:r w:rsidR="00443F45">
              <w:rPr>
                <w:rStyle w:val="Hyperlink"/>
                <w:noProof/>
              </w:rPr>
              <w:tab/>
            </w:r>
            <w:r w:rsidR="00443F45">
              <w:rPr>
                <w:rStyle w:val="Hyperlink"/>
                <w:rFonts w:asciiTheme="minorBidi" w:hAnsiTheme="minorBidi"/>
                <w:noProof/>
              </w:rPr>
              <w:t>Employees (Drivers and Related Employees)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_Toc515198112 \h </w:instrText>
            </w:r>
            <w:r w:rsidR="00443F45">
              <w:rPr>
                <w:rStyle w:val="Hyperlink"/>
                <w:noProof/>
                <w:webHidden/>
              </w:rPr>
            </w:r>
            <w:r w:rsidR="00443F45">
              <w:rPr>
                <w:rStyle w:val="Hyperlink"/>
                <w:noProof/>
                <w:webHidden/>
              </w:rPr>
              <w:fldChar w:fldCharType="separate"/>
            </w:r>
            <w:r w:rsidR="00443F45">
              <w:rPr>
                <w:rStyle w:val="Hyperlink"/>
                <w:noProof/>
                <w:webHidden/>
              </w:rPr>
              <w:t>6</w:t>
            </w:r>
            <w:r w:rsidR="00443F45">
              <w:rPr>
                <w:rStyle w:val="Hyperlink"/>
                <w:noProof/>
                <w:webHidden/>
              </w:rPr>
              <w:fldChar w:fldCharType="end"/>
            </w:r>
          </w:hyperlink>
        </w:p>
        <w:p w:rsidR="00443F45" w:rsidRDefault="00AD2CB7" w:rsidP="00443F45">
          <w:pPr>
            <w:pStyle w:val="TOC1"/>
            <w:tabs>
              <w:tab w:val="left" w:pos="440"/>
              <w:tab w:val="right" w:leader="dot" w:pos="9070"/>
            </w:tabs>
            <w:rPr>
              <w:noProof/>
            </w:rPr>
          </w:pPr>
          <w:hyperlink r:id="rId22" w:anchor="_Toc515198113" w:history="1">
            <w:r w:rsidR="00443F45">
              <w:rPr>
                <w:rStyle w:val="Hyperlink"/>
                <w:rFonts w:asciiTheme="minorBidi" w:hAnsiTheme="minorBidi"/>
                <w:noProof/>
              </w:rPr>
              <w:t>6</w:t>
            </w:r>
            <w:r w:rsidR="00443F45">
              <w:rPr>
                <w:rStyle w:val="Hyperlink"/>
                <w:noProof/>
              </w:rPr>
              <w:tab/>
            </w:r>
            <w:r w:rsidR="00443F45">
              <w:rPr>
                <w:rStyle w:val="Hyperlink"/>
                <w:rFonts w:asciiTheme="minorBidi" w:hAnsiTheme="minorBidi"/>
                <w:noProof/>
              </w:rPr>
              <w:t>Definitions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_Toc515198113 \h </w:instrText>
            </w:r>
            <w:r w:rsidR="00443F45">
              <w:rPr>
                <w:rStyle w:val="Hyperlink"/>
                <w:noProof/>
                <w:webHidden/>
              </w:rPr>
            </w:r>
            <w:r w:rsidR="00443F45">
              <w:rPr>
                <w:rStyle w:val="Hyperlink"/>
                <w:noProof/>
                <w:webHidden/>
              </w:rPr>
              <w:fldChar w:fldCharType="separate"/>
            </w:r>
            <w:r w:rsidR="00443F45">
              <w:rPr>
                <w:rStyle w:val="Hyperlink"/>
                <w:noProof/>
                <w:webHidden/>
              </w:rPr>
              <w:t>6</w:t>
            </w:r>
            <w:r w:rsidR="00443F45">
              <w:rPr>
                <w:rStyle w:val="Hyperlink"/>
                <w:noProof/>
                <w:webHidden/>
              </w:rPr>
              <w:fldChar w:fldCharType="end"/>
            </w:r>
          </w:hyperlink>
        </w:p>
        <w:p w:rsidR="00443F45" w:rsidRDefault="00AD2CB7" w:rsidP="00443F45">
          <w:pPr>
            <w:pStyle w:val="TOC1"/>
            <w:tabs>
              <w:tab w:val="left" w:pos="440"/>
              <w:tab w:val="right" w:leader="dot" w:pos="9070"/>
            </w:tabs>
            <w:rPr>
              <w:noProof/>
            </w:rPr>
          </w:pPr>
          <w:hyperlink r:id="rId23" w:anchor="_Toc515198114" w:history="1">
            <w:r w:rsidR="00443F45">
              <w:rPr>
                <w:rStyle w:val="Hyperlink"/>
                <w:rFonts w:asciiTheme="minorBidi" w:hAnsiTheme="minorBidi"/>
                <w:noProof/>
              </w:rPr>
              <w:t>7</w:t>
            </w:r>
            <w:r w:rsidR="00443F45">
              <w:rPr>
                <w:rStyle w:val="Hyperlink"/>
                <w:noProof/>
              </w:rPr>
              <w:tab/>
            </w:r>
            <w:r w:rsidR="00443F45">
              <w:rPr>
                <w:rStyle w:val="Hyperlink"/>
                <w:rFonts w:asciiTheme="minorBidi" w:hAnsiTheme="minorBidi"/>
                <w:noProof/>
              </w:rPr>
              <w:t>Traffic Requirements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_Toc515198114 \h </w:instrText>
            </w:r>
            <w:r w:rsidR="00443F45">
              <w:rPr>
                <w:rStyle w:val="Hyperlink"/>
                <w:noProof/>
                <w:webHidden/>
              </w:rPr>
            </w:r>
            <w:r w:rsidR="00443F45">
              <w:rPr>
                <w:rStyle w:val="Hyperlink"/>
                <w:noProof/>
                <w:webHidden/>
              </w:rPr>
              <w:fldChar w:fldCharType="separate"/>
            </w:r>
            <w:r w:rsidR="00443F45">
              <w:rPr>
                <w:rStyle w:val="Hyperlink"/>
                <w:noProof/>
                <w:webHidden/>
              </w:rPr>
              <w:t>6</w:t>
            </w:r>
            <w:r w:rsidR="00443F45">
              <w:rPr>
                <w:rStyle w:val="Hyperlink"/>
                <w:noProof/>
                <w:webHidden/>
              </w:rPr>
              <w:fldChar w:fldCharType="end"/>
            </w:r>
          </w:hyperlink>
        </w:p>
        <w:p w:rsidR="00443F45" w:rsidRDefault="00AD2CB7" w:rsidP="00443F45">
          <w:pPr>
            <w:pStyle w:val="TOC2"/>
            <w:tabs>
              <w:tab w:val="left" w:pos="880"/>
              <w:tab w:val="right" w:leader="dot" w:pos="9070"/>
            </w:tabs>
            <w:rPr>
              <w:noProof/>
            </w:rPr>
          </w:pPr>
          <w:hyperlink r:id="rId24" w:anchor="_Toc515198115" w:history="1">
            <w:r w:rsidR="00443F45">
              <w:rPr>
                <w:rStyle w:val="Hyperlink"/>
                <w:rFonts w:asciiTheme="minorBidi" w:hAnsiTheme="minorBidi"/>
                <w:noProof/>
              </w:rPr>
              <w:t>7.1</w:t>
            </w:r>
            <w:r w:rsidR="00443F45">
              <w:rPr>
                <w:rStyle w:val="Hyperlink"/>
                <w:noProof/>
              </w:rPr>
              <w:tab/>
            </w:r>
            <w:r w:rsidR="00443F45">
              <w:rPr>
                <w:rStyle w:val="Hyperlink"/>
                <w:rFonts w:asciiTheme="minorBidi" w:hAnsiTheme="minorBidi"/>
                <w:noProof/>
              </w:rPr>
              <w:t>Vehicles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_Toc515198115 \h </w:instrText>
            </w:r>
            <w:r w:rsidR="00443F45">
              <w:rPr>
                <w:rStyle w:val="Hyperlink"/>
                <w:noProof/>
                <w:webHidden/>
              </w:rPr>
            </w:r>
            <w:r w:rsidR="00443F45">
              <w:rPr>
                <w:rStyle w:val="Hyperlink"/>
                <w:noProof/>
                <w:webHidden/>
              </w:rPr>
              <w:fldChar w:fldCharType="separate"/>
            </w:r>
            <w:r w:rsidR="00443F45">
              <w:rPr>
                <w:rStyle w:val="Hyperlink"/>
                <w:noProof/>
                <w:webHidden/>
              </w:rPr>
              <w:t>6</w:t>
            </w:r>
            <w:r w:rsidR="00443F45">
              <w:rPr>
                <w:rStyle w:val="Hyperlink"/>
                <w:noProof/>
                <w:webHidden/>
              </w:rPr>
              <w:fldChar w:fldCharType="end"/>
            </w:r>
          </w:hyperlink>
        </w:p>
        <w:p w:rsidR="00443F45" w:rsidRDefault="00AD2CB7" w:rsidP="00443F45">
          <w:pPr>
            <w:pStyle w:val="TOC2"/>
            <w:tabs>
              <w:tab w:val="left" w:pos="880"/>
              <w:tab w:val="right" w:leader="dot" w:pos="9070"/>
            </w:tabs>
            <w:rPr>
              <w:noProof/>
            </w:rPr>
          </w:pPr>
          <w:hyperlink r:id="rId25" w:anchor="_Toc515198116" w:history="1">
            <w:r w:rsidR="00443F45">
              <w:rPr>
                <w:rStyle w:val="Hyperlink"/>
                <w:rFonts w:asciiTheme="minorBidi" w:hAnsiTheme="minorBidi"/>
                <w:noProof/>
              </w:rPr>
              <w:t>7.2</w:t>
            </w:r>
            <w:r w:rsidR="00443F45">
              <w:rPr>
                <w:rStyle w:val="Hyperlink"/>
                <w:noProof/>
              </w:rPr>
              <w:tab/>
            </w:r>
            <w:r w:rsidR="00443F45">
              <w:rPr>
                <w:rStyle w:val="Hyperlink"/>
                <w:rFonts w:asciiTheme="minorBidi" w:hAnsiTheme="minorBidi"/>
                <w:noProof/>
              </w:rPr>
              <w:t>Drivers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_Toc515198116 \h </w:instrText>
            </w:r>
            <w:r w:rsidR="00443F45">
              <w:rPr>
                <w:rStyle w:val="Hyperlink"/>
                <w:noProof/>
                <w:webHidden/>
              </w:rPr>
            </w:r>
            <w:r w:rsidR="00443F45">
              <w:rPr>
                <w:rStyle w:val="Hyperlink"/>
                <w:noProof/>
                <w:webHidden/>
              </w:rPr>
              <w:fldChar w:fldCharType="separate"/>
            </w:r>
            <w:r w:rsidR="00443F45">
              <w:rPr>
                <w:rStyle w:val="Hyperlink"/>
                <w:noProof/>
                <w:webHidden/>
              </w:rPr>
              <w:t>9</w:t>
            </w:r>
            <w:r w:rsidR="00443F45">
              <w:rPr>
                <w:rStyle w:val="Hyperlink"/>
                <w:noProof/>
                <w:webHidden/>
              </w:rPr>
              <w:fldChar w:fldCharType="end"/>
            </w:r>
          </w:hyperlink>
        </w:p>
        <w:p w:rsidR="00443F45" w:rsidRDefault="00AD2CB7" w:rsidP="00443F45">
          <w:pPr>
            <w:pStyle w:val="TOC2"/>
            <w:tabs>
              <w:tab w:val="left" w:pos="880"/>
              <w:tab w:val="right" w:leader="dot" w:pos="9070"/>
            </w:tabs>
            <w:rPr>
              <w:noProof/>
            </w:rPr>
          </w:pPr>
          <w:hyperlink r:id="rId26" w:anchor="_Toc515198117" w:history="1">
            <w:r w:rsidR="00443F45">
              <w:rPr>
                <w:rStyle w:val="Hyperlink"/>
                <w:rFonts w:asciiTheme="minorBidi" w:hAnsiTheme="minorBidi"/>
                <w:noProof/>
              </w:rPr>
              <w:t>7.3</w:t>
            </w:r>
            <w:r w:rsidR="00443F45">
              <w:rPr>
                <w:rStyle w:val="Hyperlink"/>
                <w:noProof/>
              </w:rPr>
              <w:tab/>
            </w:r>
            <w:r w:rsidR="00443F45">
              <w:rPr>
                <w:rStyle w:val="Hyperlink"/>
                <w:rFonts w:asciiTheme="minorBidi" w:hAnsiTheme="minorBidi"/>
                <w:noProof/>
              </w:rPr>
              <w:t>Roads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_Toc515198117 \h </w:instrText>
            </w:r>
            <w:r w:rsidR="00443F45">
              <w:rPr>
                <w:rStyle w:val="Hyperlink"/>
                <w:noProof/>
                <w:webHidden/>
              </w:rPr>
            </w:r>
            <w:r w:rsidR="00443F45">
              <w:rPr>
                <w:rStyle w:val="Hyperlink"/>
                <w:noProof/>
                <w:webHidden/>
              </w:rPr>
              <w:fldChar w:fldCharType="separate"/>
            </w:r>
            <w:r w:rsidR="00443F45">
              <w:rPr>
                <w:rStyle w:val="Hyperlink"/>
                <w:noProof/>
                <w:webHidden/>
              </w:rPr>
              <w:t>12</w:t>
            </w:r>
            <w:r w:rsidR="00443F45">
              <w:rPr>
                <w:rStyle w:val="Hyperlink"/>
                <w:noProof/>
                <w:webHidden/>
              </w:rPr>
              <w:fldChar w:fldCharType="end"/>
            </w:r>
          </w:hyperlink>
        </w:p>
        <w:p w:rsidR="00443F45" w:rsidRDefault="00AD2CB7" w:rsidP="00443F45">
          <w:pPr>
            <w:pStyle w:val="TOC1"/>
            <w:tabs>
              <w:tab w:val="left" w:pos="440"/>
              <w:tab w:val="right" w:leader="dot" w:pos="9070"/>
            </w:tabs>
            <w:rPr>
              <w:noProof/>
            </w:rPr>
          </w:pPr>
          <w:hyperlink r:id="rId27" w:anchor="_Toc515198118" w:history="1">
            <w:r w:rsidR="00443F45">
              <w:rPr>
                <w:rStyle w:val="Hyperlink"/>
                <w:rFonts w:asciiTheme="minorBidi" w:hAnsiTheme="minorBidi"/>
                <w:noProof/>
              </w:rPr>
              <w:t>8</w:t>
            </w:r>
            <w:r w:rsidR="00443F45">
              <w:rPr>
                <w:rStyle w:val="Hyperlink"/>
                <w:noProof/>
              </w:rPr>
              <w:tab/>
            </w:r>
            <w:r w:rsidR="00443F45">
              <w:rPr>
                <w:rStyle w:val="Hyperlink"/>
                <w:rFonts w:asciiTheme="minorBidi" w:hAnsiTheme="minorBidi"/>
                <w:noProof/>
              </w:rPr>
              <w:t>References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_Toc515198118 \h </w:instrText>
            </w:r>
            <w:r w:rsidR="00443F45">
              <w:rPr>
                <w:rStyle w:val="Hyperlink"/>
                <w:noProof/>
                <w:webHidden/>
              </w:rPr>
            </w:r>
            <w:r w:rsidR="00443F45">
              <w:rPr>
                <w:rStyle w:val="Hyperlink"/>
                <w:noProof/>
                <w:webHidden/>
              </w:rPr>
              <w:fldChar w:fldCharType="separate"/>
            </w:r>
            <w:r w:rsidR="00443F45">
              <w:rPr>
                <w:rStyle w:val="Hyperlink"/>
                <w:noProof/>
                <w:webHidden/>
              </w:rPr>
              <w:t>13</w:t>
            </w:r>
            <w:r w:rsidR="00443F45">
              <w:rPr>
                <w:rStyle w:val="Hyperlink"/>
                <w:noProof/>
                <w:webHidden/>
              </w:rPr>
              <w:fldChar w:fldCharType="end"/>
            </w:r>
          </w:hyperlink>
        </w:p>
        <w:p w:rsidR="00443F45" w:rsidRDefault="00AD2CB7" w:rsidP="00443F45">
          <w:pPr>
            <w:pStyle w:val="TOC1"/>
            <w:tabs>
              <w:tab w:val="left" w:pos="440"/>
              <w:tab w:val="right" w:leader="dot" w:pos="9070"/>
            </w:tabs>
            <w:rPr>
              <w:noProof/>
            </w:rPr>
          </w:pPr>
          <w:hyperlink r:id="rId28" w:anchor="_Toc515198119" w:history="1">
            <w:r w:rsidR="00443F45">
              <w:rPr>
                <w:rStyle w:val="Hyperlink"/>
                <w:rFonts w:asciiTheme="minorBidi" w:hAnsiTheme="minorBidi"/>
                <w:noProof/>
              </w:rPr>
              <w:t>9</w:t>
            </w:r>
            <w:r w:rsidR="00443F45">
              <w:rPr>
                <w:rStyle w:val="Hyperlink"/>
                <w:noProof/>
              </w:rPr>
              <w:tab/>
            </w:r>
            <w:r w:rsidR="00443F45">
              <w:rPr>
                <w:rStyle w:val="Hyperlink"/>
                <w:rFonts w:asciiTheme="minorBidi" w:hAnsiTheme="minorBidi"/>
                <w:noProof/>
              </w:rPr>
              <w:t>Appendices</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_Toc515198119 \h </w:instrText>
            </w:r>
            <w:r w:rsidR="00443F45">
              <w:rPr>
                <w:rStyle w:val="Hyperlink"/>
                <w:noProof/>
                <w:webHidden/>
              </w:rPr>
            </w:r>
            <w:r w:rsidR="00443F45">
              <w:rPr>
                <w:rStyle w:val="Hyperlink"/>
                <w:noProof/>
                <w:webHidden/>
              </w:rPr>
              <w:fldChar w:fldCharType="separate"/>
            </w:r>
            <w:r w:rsidR="00443F45">
              <w:rPr>
                <w:rStyle w:val="Hyperlink"/>
                <w:noProof/>
                <w:webHidden/>
              </w:rPr>
              <w:t>13</w:t>
            </w:r>
            <w:r w:rsidR="00443F45">
              <w:rPr>
                <w:rStyle w:val="Hyperlink"/>
                <w:noProof/>
                <w:webHidden/>
              </w:rPr>
              <w:fldChar w:fldCharType="end"/>
            </w:r>
          </w:hyperlink>
        </w:p>
        <w:p w:rsidR="00443F45" w:rsidRDefault="00AD2CB7" w:rsidP="00443F45">
          <w:pPr>
            <w:pStyle w:val="TOC2"/>
            <w:tabs>
              <w:tab w:val="left" w:pos="880"/>
              <w:tab w:val="right" w:leader="dot" w:pos="9070"/>
            </w:tabs>
            <w:rPr>
              <w:noProof/>
            </w:rPr>
          </w:pPr>
          <w:hyperlink r:id="rId29" w:anchor="_Toc515198120" w:history="1">
            <w:r w:rsidR="00443F45">
              <w:rPr>
                <w:rStyle w:val="Hyperlink"/>
                <w:rFonts w:asciiTheme="minorBidi" w:hAnsiTheme="minorBidi"/>
                <w:noProof/>
              </w:rPr>
              <w:t>9.1</w:t>
            </w:r>
            <w:r w:rsidR="00443F45">
              <w:rPr>
                <w:rStyle w:val="Hyperlink"/>
                <w:noProof/>
              </w:rPr>
              <w:tab/>
            </w:r>
            <w:r w:rsidR="00443F45">
              <w:rPr>
                <w:rStyle w:val="Hyperlink"/>
                <w:rFonts w:asciiTheme="minorBidi" w:hAnsiTheme="minorBidi"/>
                <w:noProof/>
              </w:rPr>
              <w:t>Appendix 1. Example Vehicle Inspection Checklist.</w:t>
            </w:r>
            <w:r w:rsidR="00443F45">
              <w:rPr>
                <w:rStyle w:val="Hyperlink"/>
                <w:noProof/>
                <w:webHidden/>
              </w:rPr>
              <w:tab/>
            </w:r>
            <w:r w:rsidR="00443F45">
              <w:rPr>
                <w:rStyle w:val="Hyperlink"/>
                <w:noProof/>
                <w:webHidden/>
              </w:rPr>
              <w:fldChar w:fldCharType="begin"/>
            </w:r>
            <w:r w:rsidR="00443F45">
              <w:rPr>
                <w:rStyle w:val="Hyperlink"/>
                <w:noProof/>
                <w:webHidden/>
              </w:rPr>
              <w:instrText xml:space="preserve"> PAGEREF _Toc515198120 \h </w:instrText>
            </w:r>
            <w:r w:rsidR="00443F45">
              <w:rPr>
                <w:rStyle w:val="Hyperlink"/>
                <w:noProof/>
                <w:webHidden/>
              </w:rPr>
            </w:r>
            <w:r w:rsidR="00443F45">
              <w:rPr>
                <w:rStyle w:val="Hyperlink"/>
                <w:noProof/>
                <w:webHidden/>
              </w:rPr>
              <w:fldChar w:fldCharType="separate"/>
            </w:r>
            <w:r w:rsidR="00443F45">
              <w:rPr>
                <w:rStyle w:val="Hyperlink"/>
                <w:noProof/>
                <w:webHidden/>
              </w:rPr>
              <w:t>13</w:t>
            </w:r>
            <w:r w:rsidR="00443F45">
              <w:rPr>
                <w:rStyle w:val="Hyperlink"/>
                <w:noProof/>
                <w:webHidden/>
              </w:rPr>
              <w:fldChar w:fldCharType="end"/>
            </w:r>
          </w:hyperlink>
        </w:p>
        <w:p w:rsidR="00443F45" w:rsidRDefault="00443F45" w:rsidP="00443F45">
          <w:r>
            <w:rPr>
              <w:b/>
              <w:bCs/>
              <w:noProof/>
            </w:rPr>
            <w:fldChar w:fldCharType="end"/>
          </w:r>
        </w:p>
      </w:sdtContent>
    </w:sdt>
    <w:p w:rsidR="00443F45" w:rsidRDefault="00443F45" w:rsidP="00443F45">
      <w:pPr>
        <w:widowControl/>
        <w:autoSpaceDE/>
        <w:autoSpaceDN/>
        <w:rPr>
          <w:rFonts w:asciiTheme="minorBidi" w:hAnsiTheme="minorBidi" w:cstheme="minorBidi"/>
        </w:rPr>
        <w:sectPr w:rsidR="00443F45">
          <w:pgSz w:w="12240" w:h="15840"/>
          <w:pgMar w:top="1420" w:right="1720" w:bottom="960" w:left="1440" w:header="720" w:footer="720" w:gutter="0"/>
          <w:cols w:space="720"/>
        </w:sectPr>
      </w:pPr>
    </w:p>
    <w:p w:rsidR="00443F45" w:rsidRDefault="00443F45" w:rsidP="00443F45">
      <w:pPr>
        <w:pStyle w:val="BodyText"/>
        <w:spacing w:before="6"/>
        <w:ind w:left="100"/>
        <w:rPr>
          <w:rFonts w:asciiTheme="minorBidi" w:hAnsiTheme="minorBidi" w:cstheme="minorBidi"/>
          <w:b/>
          <w:sz w:val="27"/>
        </w:rPr>
      </w:pPr>
    </w:p>
    <w:p w:rsidR="00443F45" w:rsidRDefault="00443F45" w:rsidP="00443F45">
      <w:pPr>
        <w:pStyle w:val="Heading1"/>
        <w:ind w:left="100" w:right="0"/>
        <w:jc w:val="left"/>
        <w:rPr>
          <w:rFonts w:asciiTheme="minorBidi" w:hAnsiTheme="minorBidi" w:cstheme="minorBidi"/>
        </w:rPr>
      </w:pPr>
      <w:bookmarkStart w:id="1" w:name="_Toc515198103"/>
      <w:r>
        <w:rPr>
          <w:rFonts w:asciiTheme="minorBidi" w:hAnsiTheme="minorBidi" w:cstheme="minorBidi"/>
        </w:rPr>
        <w:t>1</w:t>
      </w:r>
      <w:r>
        <w:rPr>
          <w:rFonts w:asciiTheme="minorBidi" w:hAnsiTheme="minorBidi" w:cstheme="minorBidi"/>
        </w:rPr>
        <w:tab/>
        <w:t>Introduction</w:t>
      </w:r>
      <w:bookmarkEnd w:id="1"/>
    </w:p>
    <w:p w:rsidR="00443F45" w:rsidRDefault="00443F45" w:rsidP="00443F45">
      <w:pPr>
        <w:pStyle w:val="BodyText"/>
        <w:spacing w:before="14"/>
        <w:ind w:left="100"/>
        <w:rPr>
          <w:rFonts w:asciiTheme="minorBidi" w:hAnsiTheme="minorBidi" w:cstheme="minorBidi"/>
          <w:b/>
          <w:sz w:val="11"/>
        </w:rPr>
      </w:pPr>
    </w:p>
    <w:p w:rsidR="00443F45" w:rsidRDefault="00443F45" w:rsidP="00443F45">
      <w:pPr>
        <w:pStyle w:val="BodyText"/>
        <w:spacing w:before="28"/>
        <w:ind w:left="100"/>
        <w:rPr>
          <w:rFonts w:asciiTheme="minorBidi" w:hAnsiTheme="minorBidi" w:cstheme="minorBidi"/>
        </w:rPr>
      </w:pPr>
      <w:r>
        <w:rPr>
          <w:rFonts w:asciiTheme="minorBidi" w:hAnsiTheme="minorBidi" w:cstheme="minorBidi"/>
        </w:rPr>
        <w:t>NIOC’s rate of accidents is too high as traffic accidents have claimed more than 35 lives over the past five years. Accordingly, it is necessary to develop and establish a traffic management system to improve traffic safety.</w:t>
      </w:r>
    </w:p>
    <w:p w:rsidR="00443F45" w:rsidRDefault="00443F45" w:rsidP="00443F45">
      <w:pPr>
        <w:pStyle w:val="BodyText"/>
        <w:spacing w:before="3"/>
        <w:ind w:left="100"/>
        <w:rPr>
          <w:rFonts w:asciiTheme="minorBidi" w:hAnsiTheme="minorBidi" w:cstheme="minorBidi"/>
          <w:sz w:val="15"/>
        </w:rPr>
      </w:pPr>
    </w:p>
    <w:p w:rsidR="00443F45" w:rsidRDefault="00443F45" w:rsidP="00443F45">
      <w:pPr>
        <w:pStyle w:val="BodyText"/>
        <w:spacing w:before="2"/>
        <w:ind w:left="100"/>
        <w:rPr>
          <w:rFonts w:asciiTheme="minorBidi" w:hAnsiTheme="minorBidi" w:cstheme="minorBidi"/>
          <w:sz w:val="15"/>
          <w:rtl/>
          <w:lang w:bidi="fa-IR"/>
        </w:rPr>
      </w:pPr>
    </w:p>
    <w:p w:rsidR="00443F45" w:rsidRDefault="00443F45" w:rsidP="00186764">
      <w:pPr>
        <w:pStyle w:val="BodyText"/>
        <w:spacing w:before="27"/>
        <w:ind w:left="100"/>
        <w:rPr>
          <w:rFonts w:asciiTheme="minorBidi" w:hAnsiTheme="minorBidi" w:cstheme="minorBidi"/>
        </w:rPr>
      </w:pPr>
      <w:r>
        <w:rPr>
          <w:rFonts w:asciiTheme="minorBidi" w:hAnsiTheme="minorBidi" w:cstheme="minorBidi"/>
        </w:rPr>
        <w:t xml:space="preserve">Largely, third parties and contractors have been the victims of these fatal accidents. Therefore, with a preventive approach, HSE requirements should be included within the contracting process, particularly as an integral part of contracts, to reduce motor vehicle collisions among contractors. </w:t>
      </w:r>
      <w:r w:rsidR="00186764">
        <w:rPr>
          <w:rFonts w:asciiTheme="minorBidi" w:hAnsiTheme="minorBidi" w:cstheme="minorBidi"/>
        </w:rPr>
        <w:t>C</w:t>
      </w:r>
      <w:r>
        <w:rPr>
          <w:rFonts w:asciiTheme="minorBidi" w:hAnsiTheme="minorBidi" w:cstheme="minorBidi"/>
        </w:rPr>
        <w:t xml:space="preserve">ompliance of the contractors and their sub-contractors with </w:t>
      </w:r>
      <w:r w:rsidR="00186764">
        <w:rPr>
          <w:rFonts w:asciiTheme="minorBidi" w:hAnsiTheme="minorBidi" w:cstheme="minorBidi"/>
        </w:rPr>
        <w:t xml:space="preserve">NIOC’s </w:t>
      </w:r>
      <w:r>
        <w:rPr>
          <w:rFonts w:asciiTheme="minorBidi" w:hAnsiTheme="minorBidi" w:cstheme="minorBidi"/>
        </w:rPr>
        <w:t>standards is of utmost importance.</w:t>
      </w:r>
      <w:r w:rsidR="00186764">
        <w:rPr>
          <w:rFonts w:asciiTheme="minorBidi" w:hAnsiTheme="minorBidi" w:cstheme="minorBidi"/>
        </w:rPr>
        <w:t xml:space="preserve"> </w:t>
      </w:r>
      <w:r w:rsidR="00186764" w:rsidRPr="00186764">
        <w:rPr>
          <w:rFonts w:asciiTheme="minorBidi" w:hAnsiTheme="minorBidi" w:cstheme="minorBidi"/>
        </w:rPr>
        <w:t xml:space="preserve">The </w:t>
      </w:r>
      <w:r w:rsidR="00186764">
        <w:rPr>
          <w:rFonts w:asciiTheme="minorBidi" w:hAnsiTheme="minorBidi" w:cstheme="minorBidi"/>
        </w:rPr>
        <w:t xml:space="preserve">proper supervisory role of </w:t>
      </w:r>
      <w:r w:rsidR="00186764" w:rsidRPr="00186764">
        <w:rPr>
          <w:rFonts w:asciiTheme="minorBidi" w:hAnsiTheme="minorBidi" w:cstheme="minorBidi"/>
        </w:rPr>
        <w:t xml:space="preserve">the </w:t>
      </w:r>
      <w:r w:rsidR="00186764">
        <w:rPr>
          <w:rFonts w:asciiTheme="minorBidi" w:hAnsiTheme="minorBidi" w:cstheme="minorBidi"/>
        </w:rPr>
        <w:t>C</w:t>
      </w:r>
      <w:r w:rsidR="00186764" w:rsidRPr="00186764">
        <w:rPr>
          <w:rFonts w:asciiTheme="minorBidi" w:hAnsiTheme="minorBidi" w:cstheme="minorBidi"/>
        </w:rPr>
        <w:t>ompany's employees and contractors and the</w:t>
      </w:r>
      <w:r w:rsidR="00186764">
        <w:rPr>
          <w:rFonts w:asciiTheme="minorBidi" w:hAnsiTheme="minorBidi" w:cstheme="minorBidi"/>
        </w:rPr>
        <w:t>ir</w:t>
      </w:r>
      <w:r w:rsidR="00186764" w:rsidRPr="00186764">
        <w:rPr>
          <w:rFonts w:asciiTheme="minorBidi" w:hAnsiTheme="minorBidi" w:cstheme="minorBidi"/>
        </w:rPr>
        <w:t xml:space="preserve"> commitment to cooperate and interact with each other are key </w:t>
      </w:r>
      <w:r w:rsidR="00186764">
        <w:rPr>
          <w:rFonts w:asciiTheme="minorBidi" w:hAnsiTheme="minorBidi" w:cstheme="minorBidi"/>
        </w:rPr>
        <w:t>factors</w:t>
      </w:r>
      <w:r w:rsidR="00186764" w:rsidRPr="00186764">
        <w:rPr>
          <w:rFonts w:asciiTheme="minorBidi" w:hAnsiTheme="minorBidi" w:cstheme="minorBidi"/>
        </w:rPr>
        <w:t xml:space="preserve"> for achieving the goal of reducing accidents.</w:t>
      </w:r>
      <w:r w:rsidR="00186764">
        <w:rPr>
          <w:rFonts w:asciiTheme="minorBidi" w:hAnsiTheme="minorBidi" w:cstheme="minorBidi"/>
        </w:rPr>
        <w:t xml:space="preserve"> I</w:t>
      </w:r>
      <w:r>
        <w:rPr>
          <w:rFonts w:asciiTheme="minorBidi" w:hAnsiTheme="minorBidi" w:cstheme="minorBidi"/>
        </w:rPr>
        <w:t>t is important that the supervision emphasizes the importance of the mindset, awareness, and the use of the learned/acquired/developed skills in practice.</w:t>
      </w:r>
    </w:p>
    <w:p w:rsidR="00443F45" w:rsidRDefault="00443F45" w:rsidP="00443F45">
      <w:pPr>
        <w:pStyle w:val="BodyText"/>
        <w:spacing w:before="2"/>
        <w:ind w:left="100"/>
        <w:rPr>
          <w:rFonts w:asciiTheme="minorBidi" w:hAnsiTheme="minorBidi" w:cstheme="minorBidi"/>
          <w:sz w:val="15"/>
        </w:rPr>
      </w:pPr>
    </w:p>
    <w:p w:rsidR="00443F45" w:rsidRDefault="00443F45" w:rsidP="00443F45">
      <w:pPr>
        <w:pStyle w:val="BodyText"/>
        <w:ind w:left="100"/>
        <w:rPr>
          <w:rFonts w:asciiTheme="minorBidi" w:hAnsiTheme="minorBidi" w:cstheme="minorBidi"/>
          <w:sz w:val="15"/>
        </w:rPr>
      </w:pPr>
    </w:p>
    <w:p w:rsidR="00443F45" w:rsidRDefault="00443F45" w:rsidP="00443F45">
      <w:pPr>
        <w:pStyle w:val="BodyText"/>
        <w:spacing w:before="28"/>
        <w:ind w:left="100"/>
        <w:rPr>
          <w:rFonts w:asciiTheme="minorBidi" w:hAnsiTheme="minorBidi" w:cstheme="minorBidi"/>
        </w:rPr>
      </w:pPr>
      <w:r>
        <w:rPr>
          <w:rFonts w:asciiTheme="minorBidi" w:hAnsiTheme="minorBidi" w:cstheme="minorBidi"/>
        </w:rPr>
        <w:t>A review of traffic accidents across the NIOC has revealed that, aside from the poor road-safety conditions in Iran, factors such as inadequate supervision over the drivers, vehicle conditions, lack of effective training, and poor transportation planning have significantly contributed to these accidents. This document is thus an attempt to introduce the general safety requirements in transportation.</w:t>
      </w:r>
    </w:p>
    <w:p w:rsidR="00443F45" w:rsidRDefault="00443F45" w:rsidP="00443F45">
      <w:pPr>
        <w:pStyle w:val="BodyText"/>
        <w:spacing w:before="1"/>
        <w:ind w:left="100"/>
        <w:rPr>
          <w:rFonts w:asciiTheme="minorBidi" w:hAnsiTheme="minorBidi" w:cstheme="minorBidi"/>
          <w:sz w:val="15"/>
        </w:rPr>
      </w:pPr>
    </w:p>
    <w:p w:rsidR="00443F45" w:rsidRDefault="00443F45" w:rsidP="00443F45">
      <w:pPr>
        <w:ind w:left="100"/>
        <w:rPr>
          <w:rFonts w:asciiTheme="minorBidi" w:hAnsiTheme="minorBidi" w:cstheme="minorBidi"/>
        </w:rPr>
      </w:pPr>
    </w:p>
    <w:p w:rsidR="00443F45" w:rsidRDefault="00443F45" w:rsidP="00443F45">
      <w:pPr>
        <w:pStyle w:val="BodyText"/>
        <w:spacing w:before="28"/>
        <w:ind w:left="100"/>
        <w:rPr>
          <w:rFonts w:asciiTheme="minorBidi" w:hAnsiTheme="minorBidi" w:cstheme="minorBidi"/>
        </w:rPr>
      </w:pPr>
    </w:p>
    <w:p w:rsidR="00443F45" w:rsidRDefault="00443F45" w:rsidP="00443F45">
      <w:pPr>
        <w:pStyle w:val="Heading1"/>
        <w:spacing w:line="423" w:lineRule="exact"/>
        <w:ind w:left="100" w:right="0"/>
        <w:jc w:val="left"/>
        <w:rPr>
          <w:rFonts w:asciiTheme="minorBidi" w:hAnsiTheme="minorBidi" w:cstheme="minorBidi"/>
        </w:rPr>
      </w:pPr>
      <w:bookmarkStart w:id="2" w:name="_Toc515198104"/>
      <w:r>
        <w:rPr>
          <w:rFonts w:asciiTheme="minorBidi" w:hAnsiTheme="minorBidi" w:cstheme="minorBidi"/>
        </w:rPr>
        <w:t>2</w:t>
      </w:r>
      <w:r>
        <w:rPr>
          <w:rFonts w:asciiTheme="minorBidi" w:hAnsiTheme="minorBidi" w:cstheme="minorBidi"/>
        </w:rPr>
        <w:tab/>
        <w:t>Scope</w:t>
      </w:r>
      <w:bookmarkEnd w:id="2"/>
    </w:p>
    <w:p w:rsidR="00443F45" w:rsidRDefault="00443F45" w:rsidP="00443F45">
      <w:pPr>
        <w:pStyle w:val="BodyText"/>
        <w:spacing w:before="14"/>
        <w:ind w:left="100"/>
        <w:rPr>
          <w:rFonts w:asciiTheme="minorBidi" w:hAnsiTheme="minorBidi" w:cstheme="minorBidi"/>
          <w:b/>
          <w:sz w:val="11"/>
        </w:rPr>
      </w:pPr>
    </w:p>
    <w:p w:rsidR="00443F45" w:rsidRDefault="00443F45" w:rsidP="00443F45">
      <w:pPr>
        <w:pStyle w:val="BodyText"/>
        <w:spacing w:before="28"/>
        <w:ind w:left="100"/>
        <w:rPr>
          <w:rFonts w:asciiTheme="minorBidi" w:hAnsiTheme="minorBidi" w:cstheme="minorBidi"/>
        </w:rPr>
      </w:pPr>
      <w:r>
        <w:rPr>
          <w:rFonts w:asciiTheme="minorBidi" w:hAnsiTheme="minorBidi" w:cstheme="minorBidi"/>
        </w:rPr>
        <w:t>The regulations and requirements specified in this guideline are applicable to all parent and subsidiary companies to ensure the safe transport of company's and contractors' personnel and freight (under normal conditions or in emergencies) and are binding.</w:t>
      </w:r>
    </w:p>
    <w:p w:rsidR="00443F45" w:rsidRDefault="00443F45" w:rsidP="00443F45">
      <w:pPr>
        <w:pStyle w:val="BodyText"/>
        <w:spacing w:before="13"/>
        <w:ind w:left="100"/>
        <w:rPr>
          <w:rFonts w:asciiTheme="minorBidi" w:hAnsiTheme="minorBidi" w:cstheme="minorBidi"/>
          <w:sz w:val="10"/>
        </w:rPr>
      </w:pPr>
    </w:p>
    <w:p w:rsidR="00443F45" w:rsidRDefault="00443F45" w:rsidP="00443F45">
      <w:pPr>
        <w:pStyle w:val="BodyText"/>
        <w:spacing w:before="28"/>
        <w:ind w:left="100"/>
        <w:rPr>
          <w:rFonts w:asciiTheme="minorBidi" w:hAnsiTheme="minorBidi" w:cstheme="minorBidi"/>
        </w:rPr>
      </w:pPr>
    </w:p>
    <w:p w:rsidR="00443F45" w:rsidRDefault="00443F45" w:rsidP="00443F45">
      <w:pPr>
        <w:pStyle w:val="BodyText"/>
        <w:ind w:left="100"/>
        <w:rPr>
          <w:rFonts w:asciiTheme="minorBidi" w:hAnsiTheme="minorBidi" w:cstheme="minorBidi"/>
          <w:sz w:val="2"/>
        </w:rPr>
      </w:pPr>
    </w:p>
    <w:p w:rsidR="00443F45" w:rsidRDefault="00443F45" w:rsidP="00443F45">
      <w:pPr>
        <w:pStyle w:val="BodyText"/>
        <w:ind w:left="100"/>
        <w:rPr>
          <w:rFonts w:asciiTheme="minorBidi" w:hAnsiTheme="minorBidi" w:cstheme="minorBidi"/>
          <w:sz w:val="2"/>
        </w:rPr>
      </w:pPr>
    </w:p>
    <w:p w:rsidR="00443F45" w:rsidRDefault="00443F45" w:rsidP="00443F45">
      <w:pPr>
        <w:ind w:left="100"/>
        <w:rPr>
          <w:rFonts w:asciiTheme="minorBidi" w:hAnsiTheme="minorBidi" w:cstheme="minorBidi"/>
        </w:rPr>
      </w:pPr>
    </w:p>
    <w:p w:rsidR="00443F45" w:rsidRDefault="00443F45" w:rsidP="00443F45">
      <w:pPr>
        <w:pStyle w:val="Heading1"/>
        <w:spacing w:before="7" w:line="240" w:lineRule="auto"/>
        <w:ind w:left="100" w:right="0"/>
        <w:jc w:val="left"/>
        <w:rPr>
          <w:rFonts w:asciiTheme="minorBidi" w:hAnsiTheme="minorBidi" w:cstheme="minorBidi"/>
        </w:rPr>
      </w:pPr>
      <w:bookmarkStart w:id="3" w:name="_Toc515198105"/>
      <w:r>
        <w:rPr>
          <w:rFonts w:asciiTheme="minorBidi" w:hAnsiTheme="minorBidi" w:cstheme="minorBidi"/>
        </w:rPr>
        <w:t>3</w:t>
      </w:r>
      <w:r>
        <w:rPr>
          <w:rFonts w:asciiTheme="minorBidi" w:hAnsiTheme="minorBidi" w:cstheme="minorBidi"/>
        </w:rPr>
        <w:tab/>
        <w:t>Goal</w:t>
      </w:r>
      <w:bookmarkEnd w:id="3"/>
    </w:p>
    <w:p w:rsidR="00443F45" w:rsidRDefault="00443F45" w:rsidP="00443F45">
      <w:pPr>
        <w:pStyle w:val="BodyText"/>
        <w:spacing w:before="15"/>
        <w:ind w:left="100"/>
        <w:rPr>
          <w:rFonts w:asciiTheme="minorBidi" w:hAnsiTheme="minorBidi" w:cstheme="minorBidi"/>
          <w:b/>
          <w:sz w:val="11"/>
        </w:rPr>
      </w:pPr>
    </w:p>
    <w:p w:rsidR="00443F45" w:rsidRDefault="00443F45" w:rsidP="00186764">
      <w:pPr>
        <w:pStyle w:val="BodyText"/>
        <w:spacing w:before="27"/>
        <w:ind w:left="100"/>
        <w:rPr>
          <w:rFonts w:asciiTheme="minorBidi" w:hAnsiTheme="minorBidi" w:cstheme="minorBidi"/>
        </w:rPr>
        <w:sectPr w:rsidR="00443F45">
          <w:pgSz w:w="12240" w:h="15840"/>
          <w:pgMar w:top="1420" w:right="1720" w:bottom="960" w:left="1440" w:header="720" w:footer="720" w:gutter="0"/>
          <w:cols w:space="720"/>
        </w:sectPr>
      </w:pPr>
      <w:r>
        <w:rPr>
          <w:rFonts w:asciiTheme="minorBidi" w:hAnsiTheme="minorBidi" w:cstheme="minorBidi"/>
        </w:rPr>
        <w:t>Ensuring an acceptable safety level accordin</w:t>
      </w:r>
      <w:r w:rsidR="00186764">
        <w:rPr>
          <w:rFonts w:asciiTheme="minorBidi" w:hAnsiTheme="minorBidi" w:cstheme="minorBidi"/>
        </w:rPr>
        <w:t>g to national traffic standards</w:t>
      </w:r>
    </w:p>
    <w:p w:rsidR="00443F45" w:rsidRDefault="00443F45" w:rsidP="00443F45">
      <w:pPr>
        <w:pStyle w:val="Heading1"/>
        <w:ind w:left="100" w:right="0"/>
        <w:jc w:val="left"/>
        <w:rPr>
          <w:rFonts w:asciiTheme="minorBidi" w:hAnsiTheme="minorBidi" w:cstheme="minorBidi"/>
        </w:rPr>
      </w:pPr>
      <w:bookmarkStart w:id="4" w:name="_Toc515198106"/>
      <w:r>
        <w:rPr>
          <w:rFonts w:asciiTheme="minorBidi" w:hAnsiTheme="minorBidi" w:cstheme="minorBidi"/>
        </w:rPr>
        <w:lastRenderedPageBreak/>
        <w:t>4</w:t>
      </w:r>
      <w:r>
        <w:rPr>
          <w:rFonts w:asciiTheme="minorBidi" w:hAnsiTheme="minorBidi" w:cstheme="minorBidi"/>
        </w:rPr>
        <w:tab/>
        <w:t>Legal Requirements</w:t>
      </w:r>
      <w:bookmarkEnd w:id="4"/>
    </w:p>
    <w:p w:rsidR="00443F45" w:rsidRDefault="00443F45" w:rsidP="00443F45">
      <w:pPr>
        <w:pStyle w:val="BodyText"/>
        <w:spacing w:before="9"/>
        <w:ind w:left="100"/>
        <w:rPr>
          <w:rFonts w:asciiTheme="minorBidi" w:hAnsiTheme="minorBidi" w:cstheme="minorBidi"/>
          <w:b/>
          <w:sz w:val="10"/>
        </w:rPr>
      </w:pPr>
    </w:p>
    <w:p w:rsidR="00443F45" w:rsidRDefault="00443F45" w:rsidP="00443F45">
      <w:pPr>
        <w:pStyle w:val="BodyText"/>
        <w:tabs>
          <w:tab w:val="left" w:pos="8143"/>
        </w:tabs>
        <w:spacing w:before="50"/>
        <w:ind w:left="100"/>
        <w:rPr>
          <w:rFonts w:asciiTheme="minorBidi" w:hAnsiTheme="minorBidi" w:cstheme="minorBidi"/>
        </w:rPr>
      </w:pPr>
      <w:r>
        <w:rPr>
          <w:rFonts w:asciiTheme="minorBidi" w:hAnsiTheme="minorBidi" w:cstheme="minorBidi"/>
        </w:rPr>
        <w:t xml:space="preserve"> - Guidelines for Contractors’ HSE Management (NIOC-HSE-SF-GU-005-01)</w:t>
      </w:r>
    </w:p>
    <w:p w:rsidR="00443F45" w:rsidRDefault="00443F45" w:rsidP="00443F45">
      <w:pPr>
        <w:pStyle w:val="BodyText"/>
        <w:spacing w:before="13"/>
        <w:ind w:left="100"/>
        <w:rPr>
          <w:rFonts w:asciiTheme="minorBidi" w:hAnsiTheme="minorBidi" w:cstheme="minorBidi"/>
          <w:sz w:val="10"/>
        </w:rPr>
      </w:pPr>
    </w:p>
    <w:p w:rsidR="00443F45" w:rsidRDefault="00443F45" w:rsidP="00443F45">
      <w:pPr>
        <w:pStyle w:val="BodyText"/>
        <w:tabs>
          <w:tab w:val="left" w:pos="937"/>
        </w:tabs>
        <w:spacing w:before="27"/>
        <w:ind w:left="100"/>
        <w:rPr>
          <w:rFonts w:asciiTheme="minorBidi" w:hAnsiTheme="minorBidi" w:cstheme="minorBidi"/>
        </w:rPr>
      </w:pPr>
      <w:r>
        <w:rPr>
          <w:rFonts w:asciiTheme="minorBidi" w:hAnsiTheme="minorBidi" w:cstheme="minorBidi"/>
        </w:rPr>
        <w:t>- Instructions for Medical Assessment of Fitness for Drivers in the Oil Industry (WI-07-00-OM) and issuance of medical qualification sheet for them (Petroleum Industry Health Organization.</w:t>
      </w:r>
    </w:p>
    <w:p w:rsidR="00443F45" w:rsidRDefault="00443F45" w:rsidP="00443F45">
      <w:pPr>
        <w:pStyle w:val="BodyText"/>
        <w:spacing w:before="1"/>
        <w:ind w:left="100"/>
        <w:rPr>
          <w:rFonts w:asciiTheme="minorBidi" w:hAnsiTheme="minorBidi" w:cstheme="minorBidi"/>
          <w:sz w:val="14"/>
        </w:rPr>
      </w:pPr>
    </w:p>
    <w:p w:rsidR="00443F45" w:rsidRDefault="00443F45" w:rsidP="00443F45">
      <w:pPr>
        <w:pStyle w:val="BodyText"/>
        <w:tabs>
          <w:tab w:val="left" w:pos="937"/>
        </w:tabs>
        <w:spacing w:before="27"/>
        <w:ind w:left="100"/>
        <w:rPr>
          <w:rFonts w:asciiTheme="minorBidi" w:hAnsiTheme="minorBidi" w:cstheme="minorBidi"/>
        </w:rPr>
      </w:pPr>
      <w:r>
        <w:rPr>
          <w:rFonts w:asciiTheme="minorBidi" w:hAnsiTheme="minorBidi" w:cstheme="minorBidi"/>
        </w:rPr>
        <w:t>- National Traffic Code</w:t>
      </w:r>
    </w:p>
    <w:p w:rsidR="00443F45" w:rsidRDefault="00443F45" w:rsidP="00443F45">
      <w:pPr>
        <w:pStyle w:val="BodyText"/>
        <w:ind w:left="100"/>
        <w:rPr>
          <w:rFonts w:asciiTheme="minorBidi" w:hAnsiTheme="minorBidi" w:cstheme="minorBidi"/>
          <w:sz w:val="20"/>
        </w:rPr>
      </w:pPr>
    </w:p>
    <w:p w:rsidR="00443F45" w:rsidRDefault="00443F45" w:rsidP="00443F45">
      <w:pPr>
        <w:pStyle w:val="BodyText"/>
        <w:spacing w:before="12"/>
        <w:ind w:left="100"/>
        <w:rPr>
          <w:rFonts w:asciiTheme="minorBidi" w:hAnsiTheme="minorBidi" w:cstheme="minorBidi"/>
          <w:sz w:val="17"/>
        </w:rPr>
      </w:pPr>
    </w:p>
    <w:p w:rsidR="00443F45" w:rsidRDefault="00443F45" w:rsidP="00443F45">
      <w:pPr>
        <w:pStyle w:val="Heading1"/>
        <w:ind w:left="100" w:right="0"/>
        <w:jc w:val="left"/>
        <w:rPr>
          <w:rFonts w:asciiTheme="minorBidi" w:hAnsiTheme="minorBidi" w:cstheme="minorBidi"/>
        </w:rPr>
      </w:pPr>
      <w:bookmarkStart w:id="5" w:name="_Toc515198107"/>
      <w:r>
        <w:rPr>
          <w:rFonts w:asciiTheme="minorBidi" w:hAnsiTheme="minorBidi" w:cstheme="minorBidi"/>
        </w:rPr>
        <w:t>5</w:t>
      </w:r>
      <w:r>
        <w:rPr>
          <w:rFonts w:asciiTheme="minorBidi" w:hAnsiTheme="minorBidi" w:cstheme="minorBidi"/>
        </w:rPr>
        <w:tab/>
        <w:t>Roles and Responsibilities</w:t>
      </w:r>
      <w:bookmarkEnd w:id="5"/>
    </w:p>
    <w:p w:rsidR="00443F45" w:rsidRDefault="00443F45" w:rsidP="00443F45">
      <w:pPr>
        <w:pStyle w:val="BodyText"/>
        <w:spacing w:before="15"/>
        <w:ind w:left="100"/>
        <w:rPr>
          <w:rFonts w:asciiTheme="minorBidi" w:hAnsiTheme="minorBidi" w:cstheme="minorBidi"/>
          <w:b/>
          <w:sz w:val="14"/>
        </w:rPr>
      </w:pPr>
    </w:p>
    <w:p w:rsidR="00443F45" w:rsidRDefault="00443F45" w:rsidP="00443F45">
      <w:pPr>
        <w:pStyle w:val="Heading2"/>
        <w:spacing w:line="399" w:lineRule="exact"/>
        <w:ind w:left="100"/>
        <w:rPr>
          <w:rFonts w:asciiTheme="minorBidi" w:hAnsiTheme="minorBidi" w:cstheme="minorBidi"/>
        </w:rPr>
      </w:pPr>
      <w:bookmarkStart w:id="6" w:name="_Toc515198108"/>
      <w:r>
        <w:rPr>
          <w:rFonts w:asciiTheme="minorBidi" w:hAnsiTheme="minorBidi" w:cstheme="minorBidi"/>
        </w:rPr>
        <w:t>5.1 Managing Directors</w:t>
      </w:r>
      <w:bookmarkEnd w:id="6"/>
      <w:r>
        <w:rPr>
          <w:rFonts w:asciiTheme="minorBidi" w:hAnsiTheme="minorBidi" w:cstheme="minorBidi"/>
        </w:rPr>
        <w:t xml:space="preserve"> </w:t>
      </w:r>
    </w:p>
    <w:p w:rsidR="00443F45" w:rsidRDefault="00443F45" w:rsidP="00443F45">
      <w:pPr>
        <w:pStyle w:val="BodyText"/>
        <w:spacing w:before="10"/>
        <w:ind w:left="100"/>
        <w:rPr>
          <w:rFonts w:asciiTheme="minorBidi" w:hAnsiTheme="minorBidi" w:cstheme="minorBidi"/>
          <w:b/>
          <w:sz w:val="6"/>
        </w:rPr>
      </w:pPr>
    </w:p>
    <w:p w:rsidR="00443F45" w:rsidRDefault="00443F45" w:rsidP="00443F45">
      <w:pPr>
        <w:pStyle w:val="BodyText"/>
        <w:numPr>
          <w:ilvl w:val="0"/>
          <w:numId w:val="12"/>
        </w:numPr>
        <w:tabs>
          <w:tab w:val="left" w:pos="1025"/>
        </w:tabs>
        <w:spacing w:before="106"/>
        <w:rPr>
          <w:rFonts w:asciiTheme="minorBidi" w:hAnsiTheme="minorBidi" w:cstheme="minorBidi"/>
        </w:rPr>
      </w:pPr>
      <w:r>
        <w:rPr>
          <w:rFonts w:asciiTheme="minorBidi" w:hAnsiTheme="minorBidi" w:cstheme="minorBidi"/>
        </w:rPr>
        <w:t xml:space="preserve">Making sure the requirements of this guideline are observed carefully through the development of </w:t>
      </w:r>
      <w:r>
        <w:rPr>
          <w:rFonts w:asciiTheme="minorBidi" w:hAnsiTheme="minorBidi" w:cstheme="minorBidi"/>
          <w:lang w:bidi="fa-IR"/>
        </w:rPr>
        <w:t>executive ins</w:t>
      </w:r>
      <w:r>
        <w:rPr>
          <w:rFonts w:asciiTheme="minorBidi" w:hAnsiTheme="minorBidi" w:cstheme="minorBidi"/>
        </w:rPr>
        <w:t>tructions and provision of required resources.</w:t>
      </w:r>
    </w:p>
    <w:p w:rsidR="00443F45" w:rsidRDefault="00443F45" w:rsidP="00443F45">
      <w:pPr>
        <w:pStyle w:val="BodyText"/>
        <w:spacing w:before="1"/>
        <w:ind w:left="100"/>
        <w:rPr>
          <w:rFonts w:asciiTheme="minorBidi" w:hAnsiTheme="minorBidi" w:cstheme="minorBidi"/>
          <w:sz w:val="13"/>
        </w:rPr>
      </w:pPr>
    </w:p>
    <w:p w:rsidR="00443F45" w:rsidRDefault="00443F45" w:rsidP="00443F45">
      <w:pPr>
        <w:pStyle w:val="Heading2"/>
        <w:spacing w:line="399" w:lineRule="exact"/>
        <w:ind w:left="100"/>
        <w:rPr>
          <w:rFonts w:asciiTheme="minorBidi" w:hAnsiTheme="minorBidi" w:cstheme="minorBidi"/>
        </w:rPr>
      </w:pPr>
      <w:r>
        <w:rPr>
          <w:rFonts w:asciiTheme="minorBidi" w:hAnsiTheme="minorBidi" w:cstheme="minorBidi"/>
        </w:rPr>
        <w:t xml:space="preserve"> </w:t>
      </w:r>
      <w:bookmarkStart w:id="7" w:name="_Toc515198109"/>
      <w:r>
        <w:rPr>
          <w:rFonts w:asciiTheme="minorBidi" w:hAnsiTheme="minorBidi" w:cstheme="minorBidi"/>
        </w:rPr>
        <w:t>5.2</w:t>
      </w:r>
      <w:r>
        <w:rPr>
          <w:rFonts w:asciiTheme="minorBidi" w:hAnsiTheme="minorBidi" w:cstheme="minorBidi"/>
        </w:rPr>
        <w:tab/>
        <w:t>Departments of Transport and Logistics</w:t>
      </w:r>
      <w:bookmarkEnd w:id="7"/>
    </w:p>
    <w:p w:rsidR="00443F45" w:rsidRDefault="00443F45" w:rsidP="00443F45">
      <w:pPr>
        <w:pStyle w:val="BodyText"/>
        <w:spacing w:before="10"/>
        <w:ind w:left="100"/>
        <w:rPr>
          <w:rFonts w:asciiTheme="minorBidi" w:hAnsiTheme="minorBidi" w:cstheme="minorBidi"/>
          <w:b/>
          <w:sz w:val="6"/>
        </w:rPr>
      </w:pPr>
    </w:p>
    <w:p w:rsidR="00443F45" w:rsidRDefault="00443F45" w:rsidP="00443F45">
      <w:pPr>
        <w:pStyle w:val="BodyText"/>
        <w:numPr>
          <w:ilvl w:val="0"/>
          <w:numId w:val="12"/>
        </w:numPr>
        <w:tabs>
          <w:tab w:val="left" w:pos="1025"/>
        </w:tabs>
        <w:spacing w:before="106"/>
        <w:rPr>
          <w:rFonts w:asciiTheme="minorBidi" w:hAnsiTheme="minorBidi" w:cstheme="minorBidi"/>
        </w:rPr>
      </w:pPr>
      <w:r>
        <w:rPr>
          <w:rFonts w:asciiTheme="minorBidi" w:hAnsiTheme="minorBidi" w:cstheme="minorBidi"/>
        </w:rPr>
        <w:t>Making sure that every requirement of the guidelines and related instructions are correctly implemented and presenting required reports.</w:t>
      </w:r>
    </w:p>
    <w:p w:rsidR="00443F45" w:rsidRDefault="00443F45" w:rsidP="00443F45">
      <w:pPr>
        <w:pStyle w:val="Heading2"/>
        <w:spacing w:line="412" w:lineRule="exact"/>
        <w:ind w:left="100"/>
        <w:rPr>
          <w:rFonts w:asciiTheme="minorBidi" w:hAnsiTheme="minorBidi" w:cstheme="minorBidi"/>
        </w:rPr>
      </w:pPr>
      <w:bookmarkStart w:id="8" w:name="_Toc515198110"/>
    </w:p>
    <w:p w:rsidR="00443F45" w:rsidRDefault="00443F45" w:rsidP="00443F45">
      <w:pPr>
        <w:pStyle w:val="Heading2"/>
        <w:spacing w:line="412" w:lineRule="exact"/>
        <w:ind w:left="100"/>
        <w:rPr>
          <w:rFonts w:asciiTheme="minorBidi" w:hAnsiTheme="minorBidi" w:cstheme="minorBidi"/>
        </w:rPr>
      </w:pPr>
      <w:r>
        <w:rPr>
          <w:rFonts w:asciiTheme="minorBidi" w:hAnsiTheme="minorBidi" w:cstheme="minorBidi"/>
        </w:rPr>
        <w:t>5.3</w:t>
      </w:r>
      <w:r>
        <w:rPr>
          <w:rFonts w:asciiTheme="minorBidi" w:hAnsiTheme="minorBidi" w:cstheme="minorBidi"/>
        </w:rPr>
        <w:tab/>
        <w:t>HSE Department</w:t>
      </w:r>
      <w:bookmarkEnd w:id="8"/>
    </w:p>
    <w:p w:rsidR="00443F45" w:rsidRDefault="00443F45" w:rsidP="00443F45">
      <w:pPr>
        <w:pStyle w:val="BodyText"/>
        <w:spacing w:before="12"/>
        <w:ind w:left="100"/>
        <w:rPr>
          <w:rFonts w:asciiTheme="minorBidi" w:hAnsiTheme="minorBidi" w:cstheme="minorBidi"/>
          <w:b/>
          <w:sz w:val="6"/>
        </w:rPr>
      </w:pPr>
    </w:p>
    <w:p w:rsidR="00443F45" w:rsidRDefault="00443F45" w:rsidP="00443F45">
      <w:pPr>
        <w:widowControl/>
        <w:autoSpaceDE/>
        <w:autoSpaceDN/>
        <w:rPr>
          <w:rFonts w:asciiTheme="minorBidi" w:hAnsiTheme="minorBidi" w:cstheme="minorBidi"/>
          <w:sz w:val="6"/>
        </w:rPr>
        <w:sectPr w:rsidR="00443F45">
          <w:pgSz w:w="12240" w:h="15840"/>
          <w:pgMar w:top="1420" w:right="1720" w:bottom="960" w:left="1440" w:header="720" w:footer="720" w:gutter="0"/>
          <w:cols w:space="720"/>
        </w:sectPr>
      </w:pPr>
    </w:p>
    <w:p w:rsidR="00443F45" w:rsidRDefault="00443F45" w:rsidP="00443F45">
      <w:pPr>
        <w:pStyle w:val="BodyText"/>
        <w:numPr>
          <w:ilvl w:val="0"/>
          <w:numId w:val="12"/>
        </w:numPr>
        <w:tabs>
          <w:tab w:val="left" w:pos="1013"/>
        </w:tabs>
        <w:spacing w:before="105"/>
        <w:rPr>
          <w:rFonts w:asciiTheme="minorBidi" w:hAnsiTheme="minorBidi" w:cstheme="minorBidi"/>
        </w:rPr>
      </w:pPr>
      <w:r>
        <w:rPr>
          <w:rFonts w:asciiTheme="minorBidi" w:hAnsiTheme="minorBidi" w:cstheme="minorBidi"/>
        </w:rPr>
        <w:lastRenderedPageBreak/>
        <w:t>Preparing traffic control operating manuals/instructions based on this guideline and cooperating with the relevant units.</w:t>
      </w:r>
    </w:p>
    <w:p w:rsidR="00443F45" w:rsidRDefault="00443F45" w:rsidP="00443F45">
      <w:pPr>
        <w:widowControl/>
        <w:autoSpaceDE/>
        <w:autoSpaceDN/>
        <w:rPr>
          <w:rFonts w:asciiTheme="minorBidi" w:hAnsiTheme="minorBidi" w:cstheme="minorBidi"/>
        </w:rPr>
        <w:sectPr w:rsidR="00443F45">
          <w:type w:val="continuous"/>
          <w:pgSz w:w="12240" w:h="15840"/>
          <w:pgMar w:top="780" w:right="1720" w:bottom="280" w:left="1440" w:header="720" w:footer="720" w:gutter="0"/>
          <w:cols w:space="720"/>
        </w:sectPr>
      </w:pPr>
    </w:p>
    <w:p w:rsidR="00443F45" w:rsidRDefault="00443F45" w:rsidP="00443F45">
      <w:pPr>
        <w:pStyle w:val="BodyText"/>
        <w:spacing w:before="2"/>
        <w:ind w:left="100"/>
        <w:rPr>
          <w:rFonts w:asciiTheme="minorBidi" w:hAnsiTheme="minorBidi" w:cstheme="minorBidi"/>
          <w:sz w:val="13"/>
        </w:rPr>
      </w:pPr>
    </w:p>
    <w:p w:rsidR="00443F45" w:rsidRDefault="00443F45" w:rsidP="00443F45">
      <w:pPr>
        <w:pStyle w:val="BodyText"/>
        <w:numPr>
          <w:ilvl w:val="0"/>
          <w:numId w:val="12"/>
        </w:numPr>
        <w:tabs>
          <w:tab w:val="left" w:pos="1029"/>
        </w:tabs>
        <w:spacing w:before="28" w:line="364" w:lineRule="auto"/>
        <w:rPr>
          <w:rFonts w:asciiTheme="minorBidi" w:hAnsiTheme="minorBidi" w:cstheme="minorBidi"/>
        </w:rPr>
      </w:pPr>
      <w:r>
        <w:rPr>
          <w:rFonts w:asciiTheme="minorBidi" w:hAnsiTheme="minorBidi" w:cstheme="minorBidi"/>
        </w:rPr>
        <w:t>Monitoring the good implementation of the requirements of the operating manual/instruction developed by the relevant units through periodic inspections.</w:t>
      </w:r>
    </w:p>
    <w:p w:rsidR="00443F45" w:rsidRDefault="00443F45" w:rsidP="00443F45">
      <w:pPr>
        <w:pStyle w:val="BodyText"/>
        <w:numPr>
          <w:ilvl w:val="0"/>
          <w:numId w:val="12"/>
        </w:numPr>
        <w:tabs>
          <w:tab w:val="left" w:pos="1029"/>
        </w:tabs>
        <w:spacing w:line="364" w:lineRule="auto"/>
        <w:rPr>
          <w:rFonts w:asciiTheme="minorBidi" w:hAnsiTheme="minorBidi" w:cstheme="minorBidi"/>
        </w:rPr>
      </w:pPr>
      <w:r>
        <w:rPr>
          <w:rFonts w:asciiTheme="minorBidi" w:hAnsiTheme="minorBidi" w:cstheme="minorBidi"/>
        </w:rPr>
        <w:t>Providing required training for drivers and relevant employees about traffic safety.</w:t>
      </w:r>
    </w:p>
    <w:p w:rsidR="00443F45" w:rsidRDefault="00443F45" w:rsidP="00443F45">
      <w:pPr>
        <w:pStyle w:val="Heading2"/>
        <w:spacing w:line="399" w:lineRule="exact"/>
        <w:ind w:left="100"/>
        <w:rPr>
          <w:rFonts w:asciiTheme="minorBidi" w:hAnsiTheme="minorBidi" w:cstheme="minorBidi"/>
        </w:rPr>
      </w:pPr>
      <w:bookmarkStart w:id="9" w:name="_Toc515198111"/>
      <w:r>
        <w:rPr>
          <w:rFonts w:asciiTheme="minorBidi" w:hAnsiTheme="minorBidi" w:cstheme="minorBidi"/>
        </w:rPr>
        <w:t>5.4</w:t>
      </w:r>
      <w:r>
        <w:rPr>
          <w:rFonts w:asciiTheme="minorBidi" w:hAnsiTheme="minorBidi" w:cstheme="minorBidi"/>
        </w:rPr>
        <w:tab/>
        <w:t>Security Office</w:t>
      </w:r>
      <w:bookmarkEnd w:id="9"/>
    </w:p>
    <w:p w:rsidR="00443F45" w:rsidRDefault="00443F45" w:rsidP="00443F45">
      <w:pPr>
        <w:pStyle w:val="BodyText"/>
        <w:spacing w:before="8"/>
        <w:ind w:left="100"/>
        <w:rPr>
          <w:rFonts w:asciiTheme="minorBidi" w:hAnsiTheme="minorBidi" w:cstheme="minorBidi"/>
          <w:b/>
          <w:sz w:val="9"/>
        </w:rPr>
      </w:pPr>
    </w:p>
    <w:p w:rsidR="00443F45" w:rsidRDefault="00443F45" w:rsidP="00443F45">
      <w:pPr>
        <w:pStyle w:val="BodyText"/>
        <w:numPr>
          <w:ilvl w:val="0"/>
          <w:numId w:val="12"/>
        </w:numPr>
        <w:tabs>
          <w:tab w:val="left" w:pos="1025"/>
        </w:tabs>
        <w:spacing w:before="105"/>
        <w:rPr>
          <w:rFonts w:asciiTheme="minorBidi" w:hAnsiTheme="minorBidi" w:cstheme="minorBidi"/>
        </w:rPr>
      </w:pPr>
      <w:r>
        <w:rPr>
          <w:rFonts w:asciiTheme="minorBidi" w:hAnsiTheme="minorBidi" w:cstheme="minorBidi"/>
        </w:rPr>
        <w:t>Cooperating with the HSE department about the observance of traffic control requirements</w:t>
      </w:r>
    </w:p>
    <w:p w:rsidR="00443F45" w:rsidRDefault="00443F45" w:rsidP="00443F45">
      <w:pPr>
        <w:widowControl/>
        <w:autoSpaceDE/>
        <w:autoSpaceDN/>
        <w:rPr>
          <w:rFonts w:asciiTheme="minorBidi" w:hAnsiTheme="minorBidi" w:cstheme="minorBidi"/>
          <w:sz w:val="24"/>
          <w:szCs w:val="24"/>
        </w:rPr>
        <w:sectPr w:rsidR="00443F45">
          <w:type w:val="continuous"/>
          <w:pgSz w:w="12240" w:h="15840"/>
          <w:pgMar w:top="780" w:right="1720" w:bottom="280" w:left="1440" w:header="720" w:footer="720" w:gutter="0"/>
          <w:cols w:space="720"/>
        </w:sectPr>
      </w:pPr>
    </w:p>
    <w:p w:rsidR="00443F45" w:rsidRDefault="00443F45" w:rsidP="00443F45">
      <w:pPr>
        <w:pStyle w:val="Heading2"/>
        <w:spacing w:before="152"/>
        <w:ind w:left="100"/>
        <w:rPr>
          <w:rFonts w:asciiTheme="minorBidi" w:hAnsiTheme="minorBidi" w:cstheme="minorBidi"/>
        </w:rPr>
      </w:pPr>
      <w:bookmarkStart w:id="10" w:name="_Toc515198112"/>
      <w:r>
        <w:rPr>
          <w:rFonts w:asciiTheme="minorBidi" w:hAnsiTheme="minorBidi" w:cstheme="minorBidi"/>
        </w:rPr>
        <w:lastRenderedPageBreak/>
        <w:t>5.5</w:t>
      </w:r>
      <w:r>
        <w:rPr>
          <w:rFonts w:asciiTheme="minorBidi" w:hAnsiTheme="minorBidi" w:cstheme="minorBidi"/>
        </w:rPr>
        <w:tab/>
        <w:t>Employees (Drivers and Related Employees)</w:t>
      </w:r>
      <w:bookmarkEnd w:id="10"/>
    </w:p>
    <w:p w:rsidR="00443F45" w:rsidRDefault="00443F45" w:rsidP="00443F45">
      <w:pPr>
        <w:pStyle w:val="BodyText"/>
        <w:spacing w:before="11"/>
        <w:ind w:left="100"/>
        <w:rPr>
          <w:rFonts w:asciiTheme="minorBidi" w:hAnsiTheme="minorBidi" w:cstheme="minorBidi"/>
          <w:b/>
          <w:sz w:val="6"/>
        </w:rPr>
      </w:pPr>
    </w:p>
    <w:p w:rsidR="00443F45" w:rsidRDefault="00443F45" w:rsidP="00443F45">
      <w:pPr>
        <w:pStyle w:val="BodyText"/>
        <w:numPr>
          <w:ilvl w:val="0"/>
          <w:numId w:val="12"/>
        </w:numPr>
        <w:tabs>
          <w:tab w:val="left" w:pos="1025"/>
        </w:tabs>
        <w:spacing w:before="105"/>
        <w:rPr>
          <w:rFonts w:asciiTheme="minorBidi" w:hAnsiTheme="minorBidi" w:cstheme="minorBidi"/>
        </w:rPr>
      </w:pPr>
      <w:r>
        <w:rPr>
          <w:rFonts w:asciiTheme="minorBidi" w:hAnsiTheme="minorBidi" w:cstheme="minorBidi"/>
        </w:rPr>
        <w:t>Workers are obligated to abide by the safety requirements before starting the work according to this guideline and other instructions provided by the company.</w:t>
      </w:r>
    </w:p>
    <w:p w:rsidR="00443F45" w:rsidRDefault="00443F45" w:rsidP="00443F45">
      <w:pPr>
        <w:pStyle w:val="BodyText"/>
        <w:numPr>
          <w:ilvl w:val="0"/>
          <w:numId w:val="12"/>
        </w:numPr>
        <w:tabs>
          <w:tab w:val="left" w:pos="1025"/>
        </w:tabs>
        <w:spacing w:before="188"/>
        <w:rPr>
          <w:rFonts w:asciiTheme="minorBidi" w:hAnsiTheme="minorBidi" w:cstheme="minorBidi"/>
        </w:rPr>
      </w:pPr>
      <w:r>
        <w:rPr>
          <w:rFonts w:asciiTheme="minorBidi" w:hAnsiTheme="minorBidi" w:cstheme="minorBidi"/>
        </w:rPr>
        <w:t>The employees must inform their supervisors of any defects or accidents and provide them with feedback about traffic safety.</w:t>
      </w:r>
    </w:p>
    <w:p w:rsidR="00443F45" w:rsidRDefault="00443F45" w:rsidP="00443F45">
      <w:pPr>
        <w:pStyle w:val="BodyText"/>
        <w:spacing w:before="3"/>
        <w:ind w:left="100"/>
        <w:rPr>
          <w:rFonts w:asciiTheme="minorBidi" w:hAnsiTheme="minorBidi" w:cstheme="minorBidi"/>
          <w:sz w:val="13"/>
        </w:rPr>
      </w:pPr>
    </w:p>
    <w:p w:rsidR="00443F45" w:rsidRDefault="00443F45" w:rsidP="00443F45">
      <w:pPr>
        <w:pStyle w:val="BodyText"/>
        <w:spacing w:before="28"/>
        <w:ind w:left="100"/>
        <w:rPr>
          <w:rFonts w:asciiTheme="minorBidi" w:hAnsiTheme="minorBidi" w:cstheme="minorBidi"/>
        </w:rPr>
      </w:pPr>
      <w:r>
        <w:rPr>
          <w:rFonts w:asciiTheme="minorBidi" w:hAnsiTheme="minorBidi" w:cstheme="minorBidi"/>
          <w:u w:val="single"/>
        </w:rPr>
        <w:t>Note: The responsibilities of all units/departments involved in transportation must be specified clearly in the corresponding executive manual/instructions based on the organizational structure of the companies.</w:t>
      </w:r>
    </w:p>
    <w:p w:rsidR="00443F45" w:rsidRDefault="00443F45" w:rsidP="00443F45">
      <w:pPr>
        <w:pStyle w:val="BodyText"/>
        <w:spacing w:before="13"/>
        <w:ind w:left="100"/>
        <w:rPr>
          <w:rFonts w:asciiTheme="minorBidi" w:hAnsiTheme="minorBidi" w:cstheme="minorBidi"/>
          <w:sz w:val="10"/>
        </w:rPr>
      </w:pPr>
    </w:p>
    <w:p w:rsidR="00443F45" w:rsidRDefault="00443F45" w:rsidP="00443F45">
      <w:pPr>
        <w:pStyle w:val="Heading1"/>
        <w:ind w:left="100" w:right="0"/>
        <w:jc w:val="left"/>
        <w:rPr>
          <w:rFonts w:asciiTheme="minorBidi" w:hAnsiTheme="minorBidi" w:cstheme="minorBidi"/>
        </w:rPr>
      </w:pPr>
      <w:bookmarkStart w:id="11" w:name="_Toc515198113"/>
      <w:r>
        <w:rPr>
          <w:rFonts w:asciiTheme="minorBidi" w:hAnsiTheme="minorBidi" w:cstheme="minorBidi"/>
        </w:rPr>
        <w:t>6</w:t>
      </w:r>
      <w:r>
        <w:rPr>
          <w:rFonts w:asciiTheme="minorBidi" w:hAnsiTheme="minorBidi" w:cstheme="minorBidi"/>
        </w:rPr>
        <w:tab/>
        <w:t>Definitions</w:t>
      </w:r>
      <w:bookmarkEnd w:id="11"/>
    </w:p>
    <w:p w:rsidR="00443F45" w:rsidRDefault="00443F45" w:rsidP="00443F45">
      <w:pPr>
        <w:pStyle w:val="BodyText"/>
        <w:spacing w:before="7"/>
        <w:ind w:left="100"/>
        <w:rPr>
          <w:rFonts w:asciiTheme="minorBidi" w:hAnsiTheme="minorBidi" w:cstheme="minorBidi"/>
          <w:b/>
          <w:sz w:val="9"/>
        </w:rPr>
      </w:pPr>
    </w:p>
    <w:p w:rsidR="00443F45" w:rsidRDefault="00443F45" w:rsidP="00443F45">
      <w:pPr>
        <w:pStyle w:val="BodyText"/>
        <w:numPr>
          <w:ilvl w:val="0"/>
          <w:numId w:val="13"/>
        </w:numPr>
        <w:spacing w:before="71"/>
        <w:rPr>
          <w:rFonts w:asciiTheme="minorBidi" w:hAnsiTheme="minorBidi" w:cstheme="minorBidi"/>
        </w:rPr>
      </w:pPr>
      <w:r>
        <w:rPr>
          <w:rFonts w:asciiTheme="minorBidi" w:hAnsiTheme="minorBidi" w:cstheme="minorBidi"/>
          <w:b/>
          <w:bCs/>
        </w:rPr>
        <w:t>Company</w:t>
      </w:r>
      <w:r>
        <w:rPr>
          <w:rFonts w:asciiTheme="minorBidi" w:hAnsiTheme="minorBidi" w:cstheme="minorBidi"/>
        </w:rPr>
        <w:t>: In this document, Company refers to the National Iranian Oil Company (NIOC).</w:t>
      </w:r>
    </w:p>
    <w:p w:rsidR="00443F45" w:rsidRDefault="00443F45" w:rsidP="00443F45">
      <w:pPr>
        <w:pStyle w:val="ListParagraph"/>
        <w:numPr>
          <w:ilvl w:val="0"/>
          <w:numId w:val="13"/>
        </w:numPr>
        <w:spacing w:before="201"/>
        <w:rPr>
          <w:rFonts w:asciiTheme="minorBidi" w:hAnsiTheme="minorBidi" w:cstheme="minorBidi"/>
          <w:sz w:val="24"/>
          <w:szCs w:val="24"/>
        </w:rPr>
      </w:pPr>
      <w:r>
        <w:rPr>
          <w:rFonts w:asciiTheme="minorBidi" w:hAnsiTheme="minorBidi" w:cstheme="minorBidi"/>
          <w:b/>
          <w:bCs/>
        </w:rPr>
        <w:t>Subsidiary Companies (Subsidiaries)</w:t>
      </w:r>
      <w:r>
        <w:rPr>
          <w:rFonts w:asciiTheme="minorBidi" w:hAnsiTheme="minorBidi" w:cstheme="minorBidi"/>
        </w:rPr>
        <w:t>:</w:t>
      </w:r>
      <w:r>
        <w:rPr>
          <w:rFonts w:asciiTheme="minorBidi" w:hAnsiTheme="minorBidi" w:cstheme="minorBidi"/>
          <w:sz w:val="24"/>
          <w:szCs w:val="24"/>
        </w:rPr>
        <w:t xml:space="preserve"> Includes all subsidiaries of the National Iranian Oil Company (NIOC).</w:t>
      </w:r>
    </w:p>
    <w:p w:rsidR="00443F45" w:rsidRDefault="00443F45" w:rsidP="00443F45">
      <w:pPr>
        <w:pStyle w:val="BodyText"/>
        <w:numPr>
          <w:ilvl w:val="0"/>
          <w:numId w:val="13"/>
        </w:numPr>
        <w:spacing w:before="202"/>
        <w:rPr>
          <w:rFonts w:asciiTheme="minorBidi" w:hAnsiTheme="minorBidi" w:cstheme="minorBidi"/>
        </w:rPr>
      </w:pPr>
      <w:r>
        <w:rPr>
          <w:rFonts w:asciiTheme="minorBidi" w:hAnsiTheme="minorBidi" w:cstheme="minorBidi"/>
          <w:b/>
          <w:bCs/>
        </w:rPr>
        <w:t>Employer</w:t>
      </w:r>
      <w:r>
        <w:rPr>
          <w:rFonts w:asciiTheme="minorBidi" w:hAnsiTheme="minorBidi" w:cstheme="minorBidi"/>
        </w:rPr>
        <w:t>: In this document, the Employer of each contractor is the one specified in the corresponding contract.</w:t>
      </w:r>
    </w:p>
    <w:p w:rsidR="00443F45" w:rsidRDefault="00443F45" w:rsidP="00443F45">
      <w:pPr>
        <w:pStyle w:val="BodyText"/>
        <w:numPr>
          <w:ilvl w:val="0"/>
          <w:numId w:val="13"/>
        </w:numPr>
        <w:spacing w:before="202"/>
        <w:rPr>
          <w:rFonts w:asciiTheme="minorBidi" w:hAnsiTheme="minorBidi" w:cstheme="minorBidi"/>
        </w:rPr>
      </w:pPr>
      <w:r>
        <w:rPr>
          <w:rFonts w:asciiTheme="minorBidi" w:hAnsiTheme="minorBidi" w:cstheme="minorBidi"/>
          <w:b/>
          <w:bCs/>
        </w:rPr>
        <w:t>Contractor</w:t>
      </w:r>
      <w:r>
        <w:rPr>
          <w:rFonts w:asciiTheme="minorBidi" w:hAnsiTheme="minorBidi" w:cstheme="minorBidi"/>
        </w:rPr>
        <w:t>: Any contractor that has a contract with any subsidiary of the National Iranian Oil Company (NIOC).</w:t>
      </w:r>
    </w:p>
    <w:p w:rsidR="00443F45" w:rsidRDefault="00443F45" w:rsidP="00443F45">
      <w:pPr>
        <w:pStyle w:val="BodyText"/>
        <w:numPr>
          <w:ilvl w:val="0"/>
          <w:numId w:val="13"/>
        </w:numPr>
        <w:spacing w:before="189"/>
        <w:rPr>
          <w:rFonts w:asciiTheme="minorBidi" w:hAnsiTheme="minorBidi" w:cstheme="minorBidi"/>
        </w:rPr>
      </w:pPr>
      <w:r>
        <w:rPr>
          <w:rFonts w:asciiTheme="minorBidi" w:hAnsiTheme="minorBidi" w:cstheme="minorBidi"/>
          <w:b/>
          <w:bCs/>
        </w:rPr>
        <w:t>Contractor’s Employees:</w:t>
      </w:r>
      <w:r>
        <w:rPr>
          <w:rFonts w:asciiTheme="minorBidi" w:hAnsiTheme="minorBidi" w:cstheme="minorBidi"/>
        </w:rPr>
        <w:t xml:space="preserve"> All personnel working under the supervision of a contractor employed by the National Iranian Oil Company (NIOC) or any of its subsidiaries.</w:t>
      </w:r>
    </w:p>
    <w:p w:rsidR="00443F45" w:rsidRDefault="00443F45" w:rsidP="00443F45">
      <w:pPr>
        <w:pStyle w:val="Heading1"/>
        <w:ind w:left="100" w:right="0"/>
        <w:jc w:val="left"/>
        <w:rPr>
          <w:rFonts w:asciiTheme="minorBidi" w:hAnsiTheme="minorBidi" w:cstheme="minorBidi"/>
        </w:rPr>
      </w:pPr>
      <w:bookmarkStart w:id="12" w:name="_Toc515198114"/>
      <w:r>
        <w:rPr>
          <w:rFonts w:asciiTheme="minorBidi" w:hAnsiTheme="minorBidi" w:cstheme="minorBidi"/>
        </w:rPr>
        <w:t>7</w:t>
      </w:r>
      <w:r>
        <w:rPr>
          <w:rFonts w:asciiTheme="minorBidi" w:hAnsiTheme="minorBidi" w:cstheme="minorBidi"/>
        </w:rPr>
        <w:tab/>
        <w:t>Traffic Requirements</w:t>
      </w:r>
      <w:bookmarkEnd w:id="12"/>
    </w:p>
    <w:p w:rsidR="00443F45" w:rsidRDefault="00443F45" w:rsidP="00443F45">
      <w:pPr>
        <w:pStyle w:val="BodyText"/>
        <w:spacing w:before="15"/>
        <w:ind w:left="100"/>
        <w:rPr>
          <w:rFonts w:asciiTheme="minorBidi" w:hAnsiTheme="minorBidi" w:cstheme="minorBidi"/>
          <w:b/>
          <w:sz w:val="14"/>
        </w:rPr>
      </w:pPr>
    </w:p>
    <w:p w:rsidR="00443F45" w:rsidRDefault="00443F45" w:rsidP="00443F45">
      <w:pPr>
        <w:pStyle w:val="Heading2"/>
        <w:spacing w:line="399" w:lineRule="exact"/>
        <w:ind w:left="100"/>
        <w:rPr>
          <w:rFonts w:asciiTheme="minorBidi" w:hAnsiTheme="minorBidi" w:cstheme="minorBidi"/>
        </w:rPr>
      </w:pPr>
      <w:bookmarkStart w:id="13" w:name="_Toc515198115"/>
      <w:r>
        <w:rPr>
          <w:rFonts w:asciiTheme="minorBidi" w:hAnsiTheme="minorBidi" w:cstheme="minorBidi"/>
        </w:rPr>
        <w:t>7.1</w:t>
      </w:r>
      <w:r>
        <w:rPr>
          <w:rFonts w:asciiTheme="minorBidi" w:hAnsiTheme="minorBidi" w:cstheme="minorBidi"/>
        </w:rPr>
        <w:tab/>
        <w:t>Vehicles</w:t>
      </w:r>
      <w:bookmarkEnd w:id="13"/>
    </w:p>
    <w:p w:rsidR="00443F45" w:rsidRDefault="00443F45" w:rsidP="00443F45">
      <w:pPr>
        <w:pStyle w:val="BodyText"/>
        <w:spacing w:before="10"/>
        <w:ind w:left="100"/>
        <w:rPr>
          <w:rFonts w:asciiTheme="minorBidi" w:hAnsiTheme="minorBidi" w:cstheme="minorBidi"/>
          <w:b/>
          <w:sz w:val="6"/>
        </w:rPr>
      </w:pPr>
    </w:p>
    <w:p w:rsidR="00443F45" w:rsidRDefault="00443F45" w:rsidP="00443F45">
      <w:pPr>
        <w:pStyle w:val="BodyText"/>
        <w:numPr>
          <w:ilvl w:val="0"/>
          <w:numId w:val="12"/>
        </w:numPr>
        <w:tabs>
          <w:tab w:val="left" w:pos="958"/>
        </w:tabs>
        <w:spacing w:before="106"/>
        <w:rPr>
          <w:rFonts w:asciiTheme="minorBidi" w:hAnsiTheme="minorBidi" w:cstheme="minorBidi"/>
        </w:rPr>
      </w:pPr>
      <w:r>
        <w:rPr>
          <w:rFonts w:asciiTheme="minorBidi" w:hAnsiTheme="minorBidi" w:cstheme="minorBidi"/>
        </w:rPr>
        <w:t xml:space="preserve">Vehicles must be selected to fit the job in terms of the number of passengers and the size and weight of the freight they will carry. </w:t>
      </w:r>
    </w:p>
    <w:p w:rsidR="00443F45" w:rsidRDefault="00443F45" w:rsidP="00443F45">
      <w:pPr>
        <w:pStyle w:val="BodyText"/>
        <w:numPr>
          <w:ilvl w:val="0"/>
          <w:numId w:val="12"/>
        </w:numPr>
        <w:tabs>
          <w:tab w:val="left" w:pos="958"/>
        </w:tabs>
        <w:spacing w:before="187"/>
        <w:rPr>
          <w:rFonts w:asciiTheme="minorBidi" w:hAnsiTheme="minorBidi" w:cstheme="minorBidi"/>
        </w:rPr>
      </w:pPr>
      <w:r>
        <w:rPr>
          <w:rFonts w:asciiTheme="minorBidi" w:hAnsiTheme="minorBidi" w:cstheme="minorBidi"/>
        </w:rPr>
        <w:t>The vehicles’ heating and air conditioning systems must be functional.</w:t>
      </w:r>
    </w:p>
    <w:p w:rsidR="00443F45" w:rsidRDefault="00443F45" w:rsidP="001F682B">
      <w:pPr>
        <w:pStyle w:val="BodyText"/>
        <w:numPr>
          <w:ilvl w:val="0"/>
          <w:numId w:val="12"/>
        </w:numPr>
        <w:tabs>
          <w:tab w:val="left" w:pos="958"/>
        </w:tabs>
        <w:spacing w:before="189"/>
        <w:rPr>
          <w:rFonts w:asciiTheme="minorBidi" w:hAnsiTheme="minorBidi" w:cstheme="minorBidi"/>
        </w:rPr>
      </w:pPr>
      <w:r>
        <w:rPr>
          <w:rFonts w:asciiTheme="minorBidi" w:hAnsiTheme="minorBidi" w:cstheme="minorBidi"/>
        </w:rPr>
        <w:t>The maintenance of the vehicles must be carried out at authorized centers and the manufacturer's requirements must be met to maintain the safety</w:t>
      </w:r>
      <w:r w:rsidR="001F682B">
        <w:rPr>
          <w:rFonts w:asciiTheme="minorBidi" w:hAnsiTheme="minorBidi" w:cstheme="minorBidi"/>
        </w:rPr>
        <w:t xml:space="preserve"> of vehicles</w:t>
      </w:r>
      <w:r>
        <w:rPr>
          <w:rFonts w:asciiTheme="minorBidi" w:hAnsiTheme="minorBidi" w:cstheme="minorBidi"/>
        </w:rPr>
        <w:t xml:space="preserve">. </w:t>
      </w:r>
    </w:p>
    <w:p w:rsidR="00443F45" w:rsidRDefault="00443F45" w:rsidP="00443F45">
      <w:pPr>
        <w:rPr>
          <w:rFonts w:asciiTheme="minorBidi" w:hAnsiTheme="minorBidi" w:cstheme="minorBidi"/>
          <w:sz w:val="24"/>
          <w:szCs w:val="24"/>
        </w:rPr>
      </w:pPr>
      <w:r>
        <w:rPr>
          <w:rFonts w:asciiTheme="minorBidi" w:hAnsiTheme="minorBidi" w:cstheme="minorBidi"/>
        </w:rPr>
        <w:br w:type="page"/>
      </w:r>
    </w:p>
    <w:p w:rsidR="00443F45" w:rsidRDefault="00443F45" w:rsidP="00443F45">
      <w:pPr>
        <w:pStyle w:val="BodyText"/>
        <w:numPr>
          <w:ilvl w:val="0"/>
          <w:numId w:val="12"/>
        </w:numPr>
        <w:tabs>
          <w:tab w:val="left" w:pos="958"/>
        </w:tabs>
        <w:spacing w:before="105"/>
        <w:rPr>
          <w:rFonts w:asciiTheme="minorBidi" w:hAnsiTheme="minorBidi" w:cstheme="minorBidi"/>
        </w:rPr>
      </w:pPr>
      <w:r>
        <w:rPr>
          <w:rFonts w:asciiTheme="minorBidi" w:hAnsiTheme="minorBidi" w:cstheme="minorBidi"/>
        </w:rPr>
        <w:lastRenderedPageBreak/>
        <w:t xml:space="preserve">All vehicles must be equipped with safety equipment, including airbags, anti-lock brake system, manual extinguishers, seat belt, first-aid kit, flashlights, fire extinguishers, etc. </w:t>
      </w:r>
    </w:p>
    <w:p w:rsidR="00443F45" w:rsidRDefault="00443F45" w:rsidP="00443F45">
      <w:pPr>
        <w:pStyle w:val="BodyText"/>
        <w:spacing w:before="2"/>
        <w:ind w:left="100"/>
        <w:rPr>
          <w:rFonts w:asciiTheme="minorBidi" w:hAnsiTheme="minorBidi" w:cstheme="minorBidi"/>
          <w:sz w:val="13"/>
        </w:rPr>
      </w:pPr>
    </w:p>
    <w:p w:rsidR="00443F45" w:rsidRDefault="00443F45" w:rsidP="00443F45">
      <w:pPr>
        <w:pStyle w:val="BodyText"/>
        <w:numPr>
          <w:ilvl w:val="0"/>
          <w:numId w:val="12"/>
        </w:numPr>
        <w:tabs>
          <w:tab w:val="left" w:pos="958"/>
        </w:tabs>
        <w:spacing w:before="28" w:line="364" w:lineRule="auto"/>
        <w:rPr>
          <w:rFonts w:asciiTheme="minorBidi" w:hAnsiTheme="minorBidi" w:cstheme="minorBidi"/>
        </w:rPr>
      </w:pPr>
      <w:r>
        <w:rPr>
          <w:rFonts w:asciiTheme="minorBidi" w:hAnsiTheme="minorBidi" w:cstheme="minorBidi"/>
        </w:rPr>
        <w:t xml:space="preserve">Observing the cleanliness of the vehicle interior should be monitored by supervisors and randomly inspected by the health unit. </w:t>
      </w:r>
    </w:p>
    <w:p w:rsidR="00443F45" w:rsidRDefault="00443F45" w:rsidP="00443F45">
      <w:pPr>
        <w:pStyle w:val="BodyText"/>
        <w:numPr>
          <w:ilvl w:val="0"/>
          <w:numId w:val="12"/>
        </w:numPr>
        <w:tabs>
          <w:tab w:val="left" w:pos="958"/>
        </w:tabs>
        <w:spacing w:before="188"/>
        <w:rPr>
          <w:rFonts w:asciiTheme="minorBidi" w:hAnsiTheme="minorBidi" w:cstheme="minorBidi"/>
        </w:rPr>
      </w:pPr>
      <w:r>
        <w:rPr>
          <w:rFonts w:asciiTheme="minorBidi" w:hAnsiTheme="minorBidi" w:cstheme="minorBidi"/>
        </w:rPr>
        <w:t xml:space="preserve">All personnel are required to fasten their seatbelts. </w:t>
      </w:r>
    </w:p>
    <w:p w:rsidR="00443F45" w:rsidRDefault="00443F45" w:rsidP="00443F45">
      <w:pPr>
        <w:pStyle w:val="BodyText"/>
        <w:numPr>
          <w:ilvl w:val="0"/>
          <w:numId w:val="12"/>
        </w:numPr>
        <w:tabs>
          <w:tab w:val="left" w:pos="958"/>
        </w:tabs>
        <w:spacing w:before="188"/>
        <w:rPr>
          <w:rFonts w:asciiTheme="minorBidi" w:hAnsiTheme="minorBidi" w:cstheme="minorBidi"/>
        </w:rPr>
      </w:pPr>
      <w:r>
        <w:rPr>
          <w:rFonts w:asciiTheme="minorBidi" w:hAnsiTheme="minorBidi" w:cstheme="minorBidi"/>
        </w:rPr>
        <w:t xml:space="preserve">A sign stating “In case of violation of traffic regulations, call </w:t>
      </w:r>
      <w:r>
        <w:rPr>
          <w:rFonts w:asciiTheme="minorBidi" w:hAnsiTheme="minorBidi" w:cstheme="minorBidi"/>
          <w:i/>
          <w:iCs/>
        </w:rPr>
        <w:t>[number]</w:t>
      </w:r>
      <w:r>
        <w:rPr>
          <w:rFonts w:asciiTheme="minorBidi" w:hAnsiTheme="minorBidi" w:cstheme="minorBidi"/>
        </w:rPr>
        <w:t xml:space="preserve"> and report the case” must be installed in all shuttles provided as part of employee transportation benefits.</w:t>
      </w:r>
    </w:p>
    <w:p w:rsidR="00443F45" w:rsidRDefault="00443F45" w:rsidP="00443F45">
      <w:pPr>
        <w:pStyle w:val="BodyText"/>
        <w:numPr>
          <w:ilvl w:val="0"/>
          <w:numId w:val="12"/>
        </w:numPr>
        <w:tabs>
          <w:tab w:val="left" w:pos="958"/>
        </w:tabs>
        <w:spacing w:before="189" w:line="364" w:lineRule="auto"/>
        <w:rPr>
          <w:rFonts w:asciiTheme="minorBidi" w:hAnsiTheme="minorBidi" w:cstheme="minorBidi"/>
        </w:rPr>
      </w:pPr>
      <w:r>
        <w:rPr>
          <w:rFonts w:asciiTheme="minorBidi" w:hAnsiTheme="minorBidi" w:cstheme="minorBidi"/>
        </w:rPr>
        <w:t>Freight trucks are only authorized to transport those freights they are technically allowed to according to the regulations (depending on the height, length, and hazardousness of the freights).</w:t>
      </w:r>
    </w:p>
    <w:p w:rsidR="00443F45" w:rsidRDefault="00443F45" w:rsidP="00443F45">
      <w:pPr>
        <w:pStyle w:val="BodyText"/>
        <w:numPr>
          <w:ilvl w:val="0"/>
          <w:numId w:val="12"/>
        </w:numPr>
        <w:tabs>
          <w:tab w:val="left" w:pos="958"/>
        </w:tabs>
        <w:spacing w:before="189"/>
        <w:rPr>
          <w:rFonts w:asciiTheme="minorBidi" w:hAnsiTheme="minorBidi" w:cstheme="minorBidi"/>
        </w:rPr>
      </w:pPr>
      <w:r>
        <w:rPr>
          <w:rFonts w:asciiTheme="minorBidi" w:hAnsiTheme="minorBidi" w:cstheme="minorBidi"/>
        </w:rPr>
        <w:t>Hauling freight on top of crane trailers is forbidden.</w:t>
      </w:r>
    </w:p>
    <w:p w:rsidR="00443F45" w:rsidRDefault="00443F45" w:rsidP="00443F45">
      <w:pPr>
        <w:pStyle w:val="BodyText"/>
        <w:numPr>
          <w:ilvl w:val="0"/>
          <w:numId w:val="12"/>
        </w:numPr>
        <w:tabs>
          <w:tab w:val="left" w:pos="958"/>
        </w:tabs>
        <w:spacing w:before="188"/>
        <w:rPr>
          <w:rFonts w:asciiTheme="minorBidi" w:hAnsiTheme="minorBidi" w:cstheme="minorBidi"/>
        </w:rPr>
      </w:pPr>
      <w:r>
        <w:rPr>
          <w:rFonts w:asciiTheme="minorBidi" w:hAnsiTheme="minorBidi" w:cstheme="minorBidi"/>
        </w:rPr>
        <w:t>Employees shall not be seated in the cargo area of a truck or a pick-up</w:t>
      </w:r>
      <w:r>
        <w:rPr>
          <w:rFonts w:asciiTheme="minorBidi" w:hAnsiTheme="minorBidi" w:cstheme="minorBidi"/>
          <w:lang w:bidi="fa-IR"/>
        </w:rPr>
        <w:t xml:space="preserve"> truck</w:t>
      </w:r>
      <w:r>
        <w:rPr>
          <w:rFonts w:asciiTheme="minorBidi" w:hAnsiTheme="minorBidi" w:cstheme="minorBidi"/>
        </w:rPr>
        <w:t>.</w:t>
      </w:r>
    </w:p>
    <w:p w:rsidR="00443F45" w:rsidRDefault="00443F45" w:rsidP="00443F45">
      <w:pPr>
        <w:rPr>
          <w:rFonts w:asciiTheme="minorBidi" w:hAnsiTheme="minorBidi" w:cstheme="minorBidi"/>
          <w:sz w:val="24"/>
          <w:szCs w:val="24"/>
        </w:rPr>
      </w:pPr>
    </w:p>
    <w:p w:rsidR="00443F45" w:rsidRDefault="00443F45" w:rsidP="00443F45">
      <w:pPr>
        <w:pStyle w:val="BodyText"/>
        <w:numPr>
          <w:ilvl w:val="0"/>
          <w:numId w:val="12"/>
        </w:numPr>
        <w:tabs>
          <w:tab w:val="left" w:pos="1802"/>
        </w:tabs>
        <w:spacing w:before="189"/>
        <w:rPr>
          <w:rFonts w:asciiTheme="minorBidi" w:hAnsiTheme="minorBidi" w:cstheme="minorBidi"/>
        </w:rPr>
      </w:pPr>
      <w:r>
        <w:rPr>
          <w:rFonts w:asciiTheme="minorBidi" w:hAnsiTheme="minorBidi" w:cstheme="minorBidi"/>
        </w:rPr>
        <w:t>Food transport is only allowed by special vehicles.</w:t>
      </w:r>
    </w:p>
    <w:p w:rsidR="00443F45" w:rsidRDefault="00443F45" w:rsidP="00443F45">
      <w:pPr>
        <w:pStyle w:val="BodyText"/>
        <w:numPr>
          <w:ilvl w:val="0"/>
          <w:numId w:val="12"/>
        </w:numPr>
        <w:tabs>
          <w:tab w:val="left" w:pos="1802"/>
        </w:tabs>
        <w:spacing w:before="188"/>
        <w:rPr>
          <w:rFonts w:asciiTheme="minorBidi" w:hAnsiTheme="minorBidi" w:cstheme="minorBidi"/>
        </w:rPr>
      </w:pPr>
      <w:r>
        <w:rPr>
          <w:rFonts w:asciiTheme="minorBidi" w:hAnsiTheme="minorBidi" w:cstheme="minorBidi"/>
        </w:rPr>
        <w:t>Freights shall be transported by authorized vehicles after being fully fixed and secured.</w:t>
      </w:r>
    </w:p>
    <w:p w:rsidR="00443F45" w:rsidRDefault="00443F45" w:rsidP="00443F45">
      <w:pPr>
        <w:pStyle w:val="BodyText"/>
        <w:numPr>
          <w:ilvl w:val="0"/>
          <w:numId w:val="12"/>
        </w:numPr>
        <w:tabs>
          <w:tab w:val="left" w:pos="958"/>
        </w:tabs>
        <w:spacing w:before="188"/>
        <w:rPr>
          <w:rFonts w:asciiTheme="minorBidi" w:hAnsiTheme="minorBidi" w:cstheme="minorBidi"/>
        </w:rPr>
      </w:pPr>
      <w:r>
        <w:rPr>
          <w:rFonts w:asciiTheme="minorBidi" w:hAnsiTheme="minorBidi" w:cstheme="minorBidi"/>
        </w:rPr>
        <w:t>All requirements and regulations that should be met by drivers must be installed inside the vehicle where he can see them.</w:t>
      </w:r>
    </w:p>
    <w:p w:rsidR="00443F45" w:rsidRDefault="00443F45" w:rsidP="00443F45">
      <w:pPr>
        <w:pStyle w:val="BodyText"/>
        <w:ind w:left="100"/>
        <w:rPr>
          <w:rFonts w:asciiTheme="minorBidi" w:hAnsiTheme="minorBidi" w:cstheme="minorBidi"/>
          <w:sz w:val="13"/>
          <w:lang w:bidi="fa-IR"/>
        </w:rPr>
      </w:pPr>
    </w:p>
    <w:p w:rsidR="00443F45" w:rsidRDefault="00443F45" w:rsidP="00443F45">
      <w:pPr>
        <w:pStyle w:val="BodyText"/>
        <w:spacing w:before="3"/>
        <w:ind w:left="100"/>
        <w:rPr>
          <w:rFonts w:asciiTheme="minorBidi" w:hAnsiTheme="minorBidi" w:cstheme="minorBidi"/>
          <w:sz w:val="18"/>
          <w:rtl/>
        </w:rPr>
      </w:pPr>
    </w:p>
    <w:p w:rsidR="00443F45" w:rsidRDefault="00443F45" w:rsidP="00443F45">
      <w:pPr>
        <w:spacing w:line="375" w:lineRule="exact"/>
        <w:ind w:left="100"/>
        <w:rPr>
          <w:rFonts w:asciiTheme="minorBidi" w:hAnsiTheme="minorBidi" w:cstheme="minorBidi"/>
          <w:b/>
          <w:bCs/>
        </w:rPr>
      </w:pPr>
      <w:r>
        <w:rPr>
          <w:rFonts w:asciiTheme="minorBidi" w:hAnsiTheme="minorBidi" w:cstheme="minorBidi"/>
          <w:b/>
          <w:bCs/>
        </w:rPr>
        <w:t>7.1.1</w:t>
      </w:r>
      <w:r>
        <w:rPr>
          <w:rFonts w:asciiTheme="minorBidi" w:hAnsiTheme="minorBidi" w:cstheme="minorBidi"/>
          <w:b/>
          <w:bCs/>
        </w:rPr>
        <w:tab/>
        <w:t>Vehicle Inspection</w:t>
      </w:r>
    </w:p>
    <w:p w:rsidR="00443F45" w:rsidRDefault="00443F45" w:rsidP="00443F45">
      <w:pPr>
        <w:pStyle w:val="BodyText"/>
        <w:ind w:left="100"/>
        <w:rPr>
          <w:rFonts w:asciiTheme="minorBidi" w:hAnsiTheme="minorBidi" w:cstheme="minorBidi"/>
          <w:b/>
          <w:sz w:val="10"/>
        </w:rPr>
      </w:pPr>
    </w:p>
    <w:p w:rsidR="00443F45" w:rsidRDefault="00443F45" w:rsidP="00443F45">
      <w:pPr>
        <w:pStyle w:val="BodyText"/>
        <w:spacing w:before="28" w:line="364" w:lineRule="auto"/>
        <w:ind w:left="100"/>
        <w:rPr>
          <w:rFonts w:asciiTheme="minorBidi" w:hAnsiTheme="minorBidi" w:cstheme="minorBidi"/>
        </w:rPr>
      </w:pPr>
      <w:r>
        <w:rPr>
          <w:rFonts w:asciiTheme="minorBidi" w:hAnsiTheme="minorBidi" w:cstheme="minorBidi"/>
        </w:rPr>
        <w:t xml:space="preserve">All corporate and non-corporate vehicles that are used to provide services based on a contract must be inspected by the Safety Department at the start and permitted to operate only if they are verified to be in good condition. Inspections shall be repeated at specified intervals to ensure the requirements are met.  After an inspection is carried out, the car must be labeled to inform supervisors of the time of the last inspection of the car. The inspector’s name and the next scheduled inspection must </w:t>
      </w:r>
      <w:r>
        <w:rPr>
          <w:rFonts w:asciiTheme="minorBidi" w:hAnsiTheme="minorBidi" w:cstheme="minorBidi"/>
          <w:lang w:bidi="fa-IR"/>
        </w:rPr>
        <w:t xml:space="preserve">also </w:t>
      </w:r>
      <w:r>
        <w:rPr>
          <w:rFonts w:asciiTheme="minorBidi" w:hAnsiTheme="minorBidi" w:cstheme="minorBidi"/>
        </w:rPr>
        <w:t>be specified.</w:t>
      </w:r>
    </w:p>
    <w:p w:rsidR="00443F45" w:rsidRDefault="00443F45" w:rsidP="00443F45">
      <w:pPr>
        <w:rPr>
          <w:rFonts w:asciiTheme="minorBidi" w:hAnsiTheme="minorBidi" w:cstheme="minorBidi"/>
          <w:sz w:val="24"/>
          <w:szCs w:val="24"/>
        </w:rPr>
      </w:pPr>
    </w:p>
    <w:p w:rsidR="00443F45" w:rsidRDefault="00443F45" w:rsidP="00443F45">
      <w:pPr>
        <w:pStyle w:val="BodyText"/>
        <w:spacing w:before="28"/>
        <w:ind w:left="100"/>
        <w:rPr>
          <w:rFonts w:asciiTheme="minorBidi" w:hAnsiTheme="minorBidi" w:cstheme="minorBidi"/>
        </w:rPr>
      </w:pPr>
      <w:r>
        <w:rPr>
          <w:rFonts w:asciiTheme="minorBidi" w:hAnsiTheme="minorBidi" w:cstheme="minorBidi"/>
        </w:rPr>
        <w:t>The maintenance personnel must prepare checklists for weekly inspection of the car and provide them to the users.</w:t>
      </w:r>
    </w:p>
    <w:p w:rsidR="00443F45" w:rsidRDefault="00443F45" w:rsidP="00443F45">
      <w:pPr>
        <w:pStyle w:val="BodyText"/>
        <w:spacing w:before="11"/>
        <w:ind w:left="100"/>
        <w:rPr>
          <w:rFonts w:asciiTheme="minorBidi" w:hAnsiTheme="minorBidi" w:cstheme="minorBidi"/>
          <w:sz w:val="10"/>
        </w:rPr>
      </w:pPr>
    </w:p>
    <w:p w:rsidR="00443F45" w:rsidRDefault="00443F45" w:rsidP="00443F45">
      <w:pPr>
        <w:pStyle w:val="BodyText"/>
        <w:spacing w:before="27"/>
        <w:ind w:left="100"/>
        <w:rPr>
          <w:rFonts w:asciiTheme="minorBidi" w:hAnsiTheme="minorBidi" w:cstheme="minorBidi"/>
        </w:rPr>
      </w:pPr>
      <w:r>
        <w:rPr>
          <w:rFonts w:asciiTheme="minorBidi" w:hAnsiTheme="minorBidi" w:cstheme="minorBidi"/>
        </w:rPr>
        <w:t xml:space="preserve"> An example inspection checklist can be found in Appendix 1.</w:t>
      </w:r>
    </w:p>
    <w:p w:rsidR="00443F45" w:rsidRDefault="00443F45" w:rsidP="00443F45">
      <w:pPr>
        <w:pStyle w:val="BodyText"/>
        <w:ind w:left="100"/>
        <w:rPr>
          <w:rFonts w:asciiTheme="minorBidi" w:hAnsiTheme="minorBidi" w:cstheme="minorBidi"/>
          <w:sz w:val="8"/>
        </w:rPr>
      </w:pPr>
    </w:p>
    <w:p w:rsidR="00443F45" w:rsidRDefault="00443F45" w:rsidP="00443F45">
      <w:pPr>
        <w:pStyle w:val="BodyText"/>
        <w:spacing w:before="71"/>
        <w:ind w:left="100"/>
        <w:rPr>
          <w:rFonts w:asciiTheme="minorBidi" w:hAnsiTheme="minorBidi" w:cstheme="minorBidi"/>
        </w:rPr>
      </w:pPr>
      <w:r>
        <w:rPr>
          <w:rFonts w:asciiTheme="minorBidi" w:hAnsiTheme="minorBidi" w:cstheme="minorBidi"/>
        </w:rPr>
        <w:t>O</w:t>
      </w:r>
      <w:r>
        <w:rPr>
          <w:rFonts w:asciiTheme="minorBidi" w:hAnsiTheme="minorBidi" w:cstheme="minorBidi"/>
        </w:rPr>
        <w:tab/>
        <w:t>The vehicle inspection must examine at least the following:</w:t>
      </w:r>
    </w:p>
    <w:p w:rsidR="00443F45" w:rsidRDefault="00443F45" w:rsidP="00443F45">
      <w:pPr>
        <w:pStyle w:val="BodyText"/>
        <w:spacing w:before="10"/>
        <w:ind w:left="100"/>
        <w:rPr>
          <w:rFonts w:asciiTheme="minorBidi" w:hAnsiTheme="minorBidi" w:cstheme="minorBidi"/>
          <w:sz w:val="8"/>
        </w:rPr>
      </w:pPr>
    </w:p>
    <w:p w:rsidR="00443F45" w:rsidRDefault="00443F45" w:rsidP="00443F45">
      <w:pPr>
        <w:pStyle w:val="BodyText"/>
        <w:numPr>
          <w:ilvl w:val="0"/>
          <w:numId w:val="14"/>
        </w:numPr>
        <w:tabs>
          <w:tab w:val="left" w:pos="2312"/>
        </w:tabs>
        <w:spacing w:before="87"/>
        <w:rPr>
          <w:rFonts w:asciiTheme="minorBidi" w:hAnsiTheme="minorBidi" w:cstheme="minorBidi"/>
        </w:rPr>
      </w:pPr>
      <w:r>
        <w:rPr>
          <w:rFonts w:asciiTheme="minorBidi" w:hAnsiTheme="minorBidi" w:cstheme="minorBidi"/>
        </w:rPr>
        <w:t>Making sure the vehicles have passed the technical inspection;</w:t>
      </w:r>
    </w:p>
    <w:p w:rsidR="00443F45" w:rsidRDefault="00443F45" w:rsidP="00443F45">
      <w:pPr>
        <w:pStyle w:val="BodyText"/>
        <w:numPr>
          <w:ilvl w:val="0"/>
          <w:numId w:val="14"/>
        </w:numPr>
        <w:tabs>
          <w:tab w:val="left" w:pos="2311"/>
        </w:tabs>
        <w:spacing w:before="188"/>
        <w:rPr>
          <w:rFonts w:asciiTheme="minorBidi" w:hAnsiTheme="minorBidi" w:cstheme="minorBidi"/>
        </w:rPr>
      </w:pPr>
      <w:r>
        <w:rPr>
          <w:rFonts w:asciiTheme="minorBidi" w:hAnsiTheme="minorBidi" w:cstheme="minorBidi"/>
        </w:rPr>
        <w:t>Controlling and checking lights and tires, again;</w:t>
      </w:r>
    </w:p>
    <w:p w:rsidR="00443F45" w:rsidRDefault="00443F45" w:rsidP="00443F45">
      <w:pPr>
        <w:pStyle w:val="BodyText"/>
        <w:numPr>
          <w:ilvl w:val="0"/>
          <w:numId w:val="14"/>
        </w:numPr>
        <w:tabs>
          <w:tab w:val="left" w:pos="4510"/>
        </w:tabs>
        <w:spacing w:before="188"/>
        <w:rPr>
          <w:rFonts w:asciiTheme="minorBidi" w:hAnsiTheme="minorBidi" w:cstheme="minorBidi"/>
        </w:rPr>
      </w:pPr>
      <w:r>
        <w:rPr>
          <w:rFonts w:asciiTheme="minorBidi" w:hAnsiTheme="minorBidi" w:cstheme="minorBidi"/>
        </w:rPr>
        <w:t>Vehicles shall be no longer used after 5 years of service;</w:t>
      </w:r>
    </w:p>
    <w:p w:rsidR="00443F45" w:rsidRDefault="00443F45" w:rsidP="00443F45">
      <w:pPr>
        <w:pStyle w:val="BodyText"/>
        <w:numPr>
          <w:ilvl w:val="0"/>
          <w:numId w:val="14"/>
        </w:numPr>
        <w:tabs>
          <w:tab w:val="left" w:pos="4468"/>
        </w:tabs>
        <w:spacing w:before="188"/>
        <w:rPr>
          <w:rFonts w:asciiTheme="minorBidi" w:hAnsiTheme="minorBidi" w:cstheme="minorBidi"/>
        </w:rPr>
      </w:pPr>
      <w:r>
        <w:rPr>
          <w:rFonts w:asciiTheme="minorBidi" w:hAnsiTheme="minorBidi" w:cstheme="minorBidi"/>
        </w:rPr>
        <w:t>First-aid kit and necessities in the vehicle;</w:t>
      </w:r>
    </w:p>
    <w:p w:rsidR="00443F45" w:rsidRDefault="00443F45" w:rsidP="00443F45">
      <w:pPr>
        <w:pStyle w:val="BodyText"/>
        <w:numPr>
          <w:ilvl w:val="0"/>
          <w:numId w:val="14"/>
        </w:numPr>
        <w:tabs>
          <w:tab w:val="left" w:pos="2311"/>
        </w:tabs>
        <w:spacing w:before="188"/>
        <w:rPr>
          <w:rFonts w:asciiTheme="minorBidi" w:hAnsiTheme="minorBidi" w:cstheme="minorBidi"/>
        </w:rPr>
      </w:pPr>
      <w:r>
        <w:rPr>
          <w:rFonts w:asciiTheme="minorBidi" w:hAnsiTheme="minorBidi" w:cstheme="minorBidi"/>
        </w:rPr>
        <w:t>Fire extinguisher in the vehicle;</w:t>
      </w:r>
    </w:p>
    <w:p w:rsidR="00443F45" w:rsidRDefault="00443F45" w:rsidP="00443F45">
      <w:pPr>
        <w:pStyle w:val="BodyText"/>
        <w:numPr>
          <w:ilvl w:val="0"/>
          <w:numId w:val="14"/>
        </w:numPr>
        <w:tabs>
          <w:tab w:val="left" w:pos="2311"/>
        </w:tabs>
        <w:spacing w:before="189"/>
        <w:rPr>
          <w:rFonts w:asciiTheme="minorBidi" w:hAnsiTheme="minorBidi" w:cstheme="minorBidi"/>
        </w:rPr>
      </w:pPr>
      <w:r>
        <w:rPr>
          <w:rFonts w:asciiTheme="minorBidi" w:hAnsiTheme="minorBidi" w:cstheme="minorBidi"/>
        </w:rPr>
        <w:t>The condition of the spare tire;</w:t>
      </w:r>
    </w:p>
    <w:p w:rsidR="00443F45" w:rsidRDefault="00443F45" w:rsidP="00443F45">
      <w:pPr>
        <w:pStyle w:val="BodyText"/>
        <w:numPr>
          <w:ilvl w:val="0"/>
          <w:numId w:val="14"/>
        </w:numPr>
        <w:tabs>
          <w:tab w:val="left" w:pos="2311"/>
        </w:tabs>
        <w:spacing w:before="187"/>
        <w:rPr>
          <w:rFonts w:asciiTheme="minorBidi" w:hAnsiTheme="minorBidi" w:cstheme="minorBidi"/>
        </w:rPr>
      </w:pPr>
      <w:r>
        <w:rPr>
          <w:rFonts w:asciiTheme="minorBidi" w:hAnsiTheme="minorBidi" w:cstheme="minorBidi"/>
        </w:rPr>
        <w:t>Insurance documents;</w:t>
      </w:r>
    </w:p>
    <w:p w:rsidR="00443F45" w:rsidRDefault="00443F45" w:rsidP="00443F45">
      <w:pPr>
        <w:pStyle w:val="BodyText"/>
        <w:numPr>
          <w:ilvl w:val="0"/>
          <w:numId w:val="14"/>
        </w:numPr>
        <w:tabs>
          <w:tab w:val="left" w:pos="2311"/>
        </w:tabs>
        <w:spacing w:before="189"/>
        <w:rPr>
          <w:rFonts w:asciiTheme="minorBidi" w:hAnsiTheme="minorBidi" w:cstheme="minorBidi"/>
        </w:rPr>
      </w:pPr>
      <w:r>
        <w:rPr>
          <w:rFonts w:asciiTheme="minorBidi" w:hAnsiTheme="minorBidi" w:cstheme="minorBidi"/>
        </w:rPr>
        <w:t>The condition of the vehicle windows.</w:t>
      </w:r>
    </w:p>
    <w:p w:rsidR="00443F45" w:rsidRDefault="00443F45" w:rsidP="00443F45">
      <w:pPr>
        <w:pStyle w:val="Heading2"/>
        <w:spacing w:before="140"/>
        <w:ind w:left="100"/>
        <w:rPr>
          <w:rFonts w:asciiTheme="minorBidi" w:hAnsiTheme="minorBidi" w:cstheme="minorBidi"/>
        </w:rPr>
      </w:pPr>
      <w:bookmarkStart w:id="14" w:name="_Toc515198116"/>
      <w:r>
        <w:rPr>
          <w:rFonts w:asciiTheme="minorBidi" w:hAnsiTheme="minorBidi" w:cstheme="minorBidi"/>
        </w:rPr>
        <w:t>7.2</w:t>
      </w:r>
      <w:r>
        <w:rPr>
          <w:rFonts w:asciiTheme="minorBidi" w:hAnsiTheme="minorBidi" w:cstheme="minorBidi"/>
        </w:rPr>
        <w:tab/>
        <w:t>Drivers</w:t>
      </w:r>
      <w:bookmarkEnd w:id="14"/>
    </w:p>
    <w:p w:rsidR="00443F45" w:rsidRDefault="00443F45" w:rsidP="00443F45">
      <w:pPr>
        <w:pStyle w:val="BodyText"/>
        <w:spacing w:before="10"/>
        <w:ind w:left="100"/>
        <w:rPr>
          <w:rFonts w:asciiTheme="minorBidi" w:hAnsiTheme="minorBidi" w:cstheme="minorBidi"/>
          <w:b/>
          <w:sz w:val="6"/>
        </w:rPr>
      </w:pPr>
    </w:p>
    <w:p w:rsidR="00443F45" w:rsidRDefault="00443F45" w:rsidP="00443F45">
      <w:pPr>
        <w:pStyle w:val="BodyText"/>
        <w:numPr>
          <w:ilvl w:val="0"/>
          <w:numId w:val="14"/>
        </w:numPr>
        <w:tabs>
          <w:tab w:val="left" w:pos="958"/>
        </w:tabs>
        <w:spacing w:before="105"/>
        <w:rPr>
          <w:rFonts w:asciiTheme="minorBidi" w:hAnsiTheme="minorBidi" w:cstheme="minorBidi"/>
        </w:rPr>
      </w:pPr>
      <w:r>
        <w:rPr>
          <w:rFonts w:asciiTheme="minorBidi" w:hAnsiTheme="minorBidi" w:cstheme="minorBidi"/>
        </w:rPr>
        <w:t>All drivers traveling inside the company’s properties are required to be licensed by the Safety Department.</w:t>
      </w:r>
    </w:p>
    <w:p w:rsidR="00443F45" w:rsidRDefault="00443F45" w:rsidP="00443F45">
      <w:pPr>
        <w:pStyle w:val="BodyText"/>
        <w:spacing w:before="1"/>
        <w:ind w:left="100"/>
        <w:rPr>
          <w:rFonts w:asciiTheme="minorBidi" w:hAnsiTheme="minorBidi" w:cstheme="minorBidi"/>
          <w:sz w:val="13"/>
        </w:rPr>
      </w:pPr>
    </w:p>
    <w:p w:rsidR="00443F45" w:rsidRDefault="00443F45" w:rsidP="00443F45">
      <w:pPr>
        <w:pStyle w:val="BodyText"/>
        <w:numPr>
          <w:ilvl w:val="0"/>
          <w:numId w:val="14"/>
        </w:numPr>
        <w:tabs>
          <w:tab w:val="left" w:pos="958"/>
        </w:tabs>
        <w:spacing w:before="28" w:line="364" w:lineRule="auto"/>
        <w:rPr>
          <w:rFonts w:asciiTheme="minorBidi" w:hAnsiTheme="minorBidi" w:cstheme="minorBidi"/>
        </w:rPr>
      </w:pPr>
      <w:r>
        <w:rPr>
          <w:rFonts w:asciiTheme="minorBidi" w:hAnsiTheme="minorBidi" w:cstheme="minorBidi"/>
        </w:rPr>
        <w:t>All drivers are required to pass the general driving courses (defensive driving, emergency response, safety and first-aid, social communication and interaction, etc.) and special courses, such as operating special vehicles.</w:t>
      </w:r>
    </w:p>
    <w:p w:rsidR="00443F45" w:rsidRDefault="00443F45" w:rsidP="00443F45">
      <w:pPr>
        <w:pStyle w:val="BodyText"/>
        <w:numPr>
          <w:ilvl w:val="0"/>
          <w:numId w:val="14"/>
        </w:numPr>
        <w:tabs>
          <w:tab w:val="left" w:pos="958"/>
        </w:tabs>
        <w:spacing w:before="189"/>
        <w:rPr>
          <w:rFonts w:asciiTheme="minorBidi" w:hAnsiTheme="minorBidi" w:cstheme="minorBidi"/>
        </w:rPr>
      </w:pPr>
      <w:r>
        <w:rPr>
          <w:rFonts w:asciiTheme="minorBidi" w:hAnsiTheme="minorBidi" w:cstheme="minorBidi"/>
        </w:rPr>
        <w:t>All drivers are obligated to take periodic medical examinations.</w:t>
      </w:r>
    </w:p>
    <w:p w:rsidR="00443F45" w:rsidRDefault="00443F45" w:rsidP="00443F45">
      <w:pPr>
        <w:pStyle w:val="BodyText"/>
        <w:numPr>
          <w:ilvl w:val="0"/>
          <w:numId w:val="14"/>
        </w:numPr>
        <w:tabs>
          <w:tab w:val="left" w:pos="958"/>
        </w:tabs>
        <w:spacing w:before="189"/>
        <w:rPr>
          <w:rFonts w:asciiTheme="minorBidi" w:hAnsiTheme="minorBidi" w:cstheme="minorBidi"/>
        </w:rPr>
      </w:pPr>
      <w:r>
        <w:rPr>
          <w:rFonts w:asciiTheme="minorBidi" w:hAnsiTheme="minorBidi" w:cstheme="minorBidi"/>
        </w:rPr>
        <w:t xml:space="preserve">The authenticity of the drivers’ licenses must be checked and </w:t>
      </w:r>
      <w:r>
        <w:rPr>
          <w:rFonts w:asciiTheme="minorBidi" w:hAnsiTheme="minorBidi" w:cstheme="minorBidi"/>
          <w:lang w:bidi="fa-IR"/>
        </w:rPr>
        <w:t>their validity must be ensured</w:t>
      </w:r>
      <w:r>
        <w:rPr>
          <w:rFonts w:asciiTheme="minorBidi" w:hAnsiTheme="minorBidi" w:cstheme="minorBidi"/>
        </w:rPr>
        <w:t>.</w:t>
      </w:r>
    </w:p>
    <w:p w:rsidR="00443F45" w:rsidRDefault="00443F45" w:rsidP="00443F45">
      <w:pPr>
        <w:pStyle w:val="BodyText"/>
        <w:numPr>
          <w:ilvl w:val="0"/>
          <w:numId w:val="14"/>
        </w:numPr>
        <w:tabs>
          <w:tab w:val="left" w:pos="958"/>
        </w:tabs>
        <w:spacing w:before="187"/>
        <w:rPr>
          <w:rFonts w:asciiTheme="minorBidi" w:hAnsiTheme="minorBidi" w:cstheme="minorBidi"/>
        </w:rPr>
      </w:pPr>
      <w:r>
        <w:rPr>
          <w:rFonts w:asciiTheme="minorBidi" w:hAnsiTheme="minorBidi" w:cstheme="minorBidi"/>
        </w:rPr>
        <w:t>Drug testing is mandatory for all shuttle drivers.</w:t>
      </w:r>
    </w:p>
    <w:p w:rsidR="00443F45" w:rsidRDefault="00443F45" w:rsidP="00443F45">
      <w:pPr>
        <w:pStyle w:val="BodyText"/>
        <w:numPr>
          <w:ilvl w:val="0"/>
          <w:numId w:val="14"/>
        </w:numPr>
        <w:tabs>
          <w:tab w:val="left" w:pos="958"/>
        </w:tabs>
        <w:spacing w:before="189"/>
        <w:rPr>
          <w:rFonts w:asciiTheme="minorBidi" w:hAnsiTheme="minorBidi" w:cstheme="minorBidi"/>
        </w:rPr>
      </w:pPr>
      <w:r>
        <w:rPr>
          <w:rFonts w:asciiTheme="minorBidi" w:hAnsiTheme="minorBidi" w:cstheme="minorBidi"/>
        </w:rPr>
        <w:t>Traffic infringement history of drivers must be reviewed monthly by the Safety Department.</w:t>
      </w:r>
    </w:p>
    <w:p w:rsidR="00443F45" w:rsidRDefault="00443F45" w:rsidP="00443F45">
      <w:pPr>
        <w:pStyle w:val="BodyText"/>
        <w:numPr>
          <w:ilvl w:val="0"/>
          <w:numId w:val="14"/>
        </w:numPr>
        <w:tabs>
          <w:tab w:val="left" w:pos="958"/>
        </w:tabs>
        <w:spacing w:before="188"/>
        <w:rPr>
          <w:rFonts w:asciiTheme="minorBidi" w:hAnsiTheme="minorBidi" w:cstheme="minorBidi"/>
        </w:rPr>
      </w:pPr>
      <w:r>
        <w:rPr>
          <w:rFonts w:asciiTheme="minorBidi" w:hAnsiTheme="minorBidi" w:cstheme="minorBidi"/>
        </w:rPr>
        <w:t>Drivers are only authorized to drive in specified paths.</w:t>
      </w:r>
    </w:p>
    <w:p w:rsidR="00443F45" w:rsidRDefault="00443F45" w:rsidP="00443F45">
      <w:pPr>
        <w:pStyle w:val="BodyText"/>
        <w:numPr>
          <w:ilvl w:val="0"/>
          <w:numId w:val="14"/>
        </w:numPr>
        <w:tabs>
          <w:tab w:val="left" w:pos="1792"/>
        </w:tabs>
        <w:spacing w:before="105"/>
        <w:ind w:left="1134"/>
        <w:rPr>
          <w:rFonts w:asciiTheme="minorBidi" w:hAnsiTheme="minorBidi" w:cstheme="minorBidi"/>
        </w:rPr>
      </w:pPr>
      <w:r>
        <w:rPr>
          <w:rFonts w:asciiTheme="minorBidi" w:hAnsiTheme="minorBidi" w:cstheme="minorBidi"/>
        </w:rPr>
        <w:t xml:space="preserve">The drivers can drive only when they are in good physical and mental </w:t>
      </w:r>
      <w:r>
        <w:rPr>
          <w:rFonts w:asciiTheme="minorBidi" w:hAnsiTheme="minorBidi" w:cstheme="minorBidi"/>
        </w:rPr>
        <w:lastRenderedPageBreak/>
        <w:t>conditions.</w:t>
      </w:r>
    </w:p>
    <w:p w:rsidR="00443F45" w:rsidRDefault="00443F45" w:rsidP="00443F45">
      <w:pPr>
        <w:pStyle w:val="BodyText"/>
        <w:numPr>
          <w:ilvl w:val="0"/>
          <w:numId w:val="14"/>
        </w:numPr>
        <w:tabs>
          <w:tab w:val="left" w:pos="1802"/>
        </w:tabs>
        <w:spacing w:before="188"/>
        <w:ind w:left="1134"/>
        <w:rPr>
          <w:rFonts w:asciiTheme="minorBidi" w:hAnsiTheme="minorBidi" w:cstheme="minorBidi"/>
        </w:rPr>
      </w:pPr>
      <w:r>
        <w:rPr>
          <w:rFonts w:asciiTheme="minorBidi" w:hAnsiTheme="minorBidi" w:cstheme="minorBidi"/>
        </w:rPr>
        <w:t xml:space="preserve">If a driver uses any type of drug, medical consultation is necessary to verify it does not influence his driving. </w:t>
      </w:r>
    </w:p>
    <w:p w:rsidR="00443F45" w:rsidRDefault="00443F45" w:rsidP="00443F45">
      <w:pPr>
        <w:pStyle w:val="BodyText"/>
        <w:numPr>
          <w:ilvl w:val="0"/>
          <w:numId w:val="14"/>
        </w:numPr>
        <w:spacing w:before="188"/>
        <w:ind w:left="1134"/>
        <w:rPr>
          <w:rFonts w:asciiTheme="minorBidi" w:hAnsiTheme="minorBidi" w:cstheme="minorBidi"/>
        </w:rPr>
      </w:pPr>
      <w:r>
        <w:rPr>
          <w:rFonts w:asciiTheme="minorBidi" w:hAnsiTheme="minorBidi" w:cstheme="minorBidi"/>
        </w:rPr>
        <w:t xml:space="preserve">When tired or unfocused, the driver shall cease to drive and stop for a break. </w:t>
      </w:r>
    </w:p>
    <w:p w:rsidR="00443F45" w:rsidRDefault="00443F45" w:rsidP="00443F45">
      <w:pPr>
        <w:pStyle w:val="BodyText"/>
        <w:numPr>
          <w:ilvl w:val="0"/>
          <w:numId w:val="14"/>
        </w:numPr>
        <w:spacing w:before="187"/>
        <w:ind w:left="1134"/>
        <w:rPr>
          <w:rFonts w:asciiTheme="minorBidi" w:hAnsiTheme="minorBidi" w:cstheme="minorBidi"/>
        </w:rPr>
      </w:pPr>
      <w:r>
        <w:rPr>
          <w:rFonts w:asciiTheme="minorBidi" w:hAnsiTheme="minorBidi" w:cstheme="minorBidi"/>
        </w:rPr>
        <w:t>If driving at night is inevitable, it must be done more carefully with more frequent stops for a brake.</w:t>
      </w:r>
    </w:p>
    <w:p w:rsidR="00443F45" w:rsidRDefault="00443F45" w:rsidP="00443F45">
      <w:pPr>
        <w:pStyle w:val="BodyText"/>
        <w:numPr>
          <w:ilvl w:val="0"/>
          <w:numId w:val="14"/>
        </w:numPr>
        <w:spacing w:before="190" w:line="364" w:lineRule="auto"/>
        <w:ind w:left="1134"/>
        <w:rPr>
          <w:rFonts w:asciiTheme="minorBidi" w:hAnsiTheme="minorBidi" w:cstheme="minorBidi"/>
        </w:rPr>
      </w:pPr>
      <w:r>
        <w:rPr>
          <w:rFonts w:asciiTheme="minorBidi" w:hAnsiTheme="minorBidi" w:cstheme="minorBidi"/>
        </w:rPr>
        <w:t>Smoking, eating, drinking, and talking to the passengers or on the phone while driving is prohibited.</w:t>
      </w:r>
    </w:p>
    <w:p w:rsidR="00443F45" w:rsidRDefault="00443F45" w:rsidP="00443F45">
      <w:pPr>
        <w:pStyle w:val="BodyText"/>
        <w:numPr>
          <w:ilvl w:val="0"/>
          <w:numId w:val="14"/>
        </w:numPr>
        <w:spacing w:before="189"/>
        <w:ind w:left="1134"/>
        <w:rPr>
          <w:rFonts w:asciiTheme="minorBidi" w:hAnsiTheme="minorBidi" w:cstheme="minorBidi"/>
        </w:rPr>
      </w:pPr>
      <w:r>
        <w:rPr>
          <w:rFonts w:asciiTheme="minorBidi" w:hAnsiTheme="minorBidi" w:cstheme="minorBidi"/>
        </w:rPr>
        <w:t>Talking on a mobile phone while driving is prohibited.</w:t>
      </w:r>
    </w:p>
    <w:p w:rsidR="00443F45" w:rsidRDefault="00443F45" w:rsidP="00443F45">
      <w:pPr>
        <w:pStyle w:val="BodyText"/>
        <w:numPr>
          <w:ilvl w:val="0"/>
          <w:numId w:val="14"/>
        </w:numPr>
        <w:spacing w:before="28" w:line="364" w:lineRule="auto"/>
        <w:ind w:left="1134"/>
        <w:rPr>
          <w:rFonts w:asciiTheme="minorBidi" w:hAnsiTheme="minorBidi" w:cstheme="minorBidi"/>
        </w:rPr>
      </w:pPr>
      <w:r>
        <w:rPr>
          <w:rFonts w:asciiTheme="minorBidi" w:hAnsiTheme="minorBidi" w:cstheme="minorBidi"/>
        </w:rPr>
        <w:t>In case of violating traffic regulations, corporate and non-corporate drivers are warned for the first time, obligated to pass a training course the second time, and disqualified (corporate drivers) or fired (non-corporate drivers) the third time.</w:t>
      </w:r>
    </w:p>
    <w:p w:rsidR="00443F45" w:rsidRDefault="00443F45" w:rsidP="00443F45">
      <w:pPr>
        <w:pStyle w:val="BodyText"/>
        <w:numPr>
          <w:ilvl w:val="0"/>
          <w:numId w:val="14"/>
        </w:numPr>
        <w:spacing w:before="28" w:line="364" w:lineRule="auto"/>
        <w:ind w:left="1134"/>
        <w:rPr>
          <w:rFonts w:asciiTheme="minorBidi" w:hAnsiTheme="minorBidi" w:cstheme="minorBidi"/>
        </w:rPr>
      </w:pPr>
      <w:r>
        <w:rPr>
          <w:rFonts w:asciiTheme="minorBidi" w:hAnsiTheme="minorBidi" w:cstheme="minorBidi"/>
        </w:rPr>
        <w:t>Every driver's performance must be evaluated by their supervisors for safe conduct, responsibility, readiness to respond to abnormal situations, commitment to work, and cooperation with the supervisor</w:t>
      </w:r>
    </w:p>
    <w:p w:rsidR="00443F45" w:rsidRDefault="00443F45" w:rsidP="00443F45">
      <w:pPr>
        <w:pStyle w:val="BodyText"/>
        <w:numPr>
          <w:ilvl w:val="0"/>
          <w:numId w:val="14"/>
        </w:numPr>
        <w:spacing w:before="28" w:line="354" w:lineRule="exact"/>
        <w:ind w:left="1134"/>
        <w:rPr>
          <w:rFonts w:asciiTheme="minorBidi" w:hAnsiTheme="minorBidi" w:cstheme="minorBidi"/>
        </w:rPr>
      </w:pPr>
      <w:r>
        <w:rPr>
          <w:rFonts w:asciiTheme="minorBidi" w:hAnsiTheme="minorBidi" w:cstheme="minorBidi"/>
        </w:rPr>
        <w:t>If they are set to go to a drilling rig or an operating field, they are required to first evaluate the situation, if the road is dangerous. Only certain vehicles are authorized to pass these roads.</w:t>
      </w:r>
    </w:p>
    <w:p w:rsidR="00443F45" w:rsidRDefault="00443F45" w:rsidP="00443F45">
      <w:pPr>
        <w:pStyle w:val="BodyText"/>
        <w:numPr>
          <w:ilvl w:val="0"/>
          <w:numId w:val="14"/>
        </w:numPr>
        <w:tabs>
          <w:tab w:val="left" w:pos="1319"/>
        </w:tabs>
        <w:spacing w:before="188"/>
        <w:ind w:left="1134"/>
        <w:rPr>
          <w:rFonts w:asciiTheme="minorBidi" w:hAnsiTheme="minorBidi" w:cstheme="minorBidi"/>
        </w:rPr>
      </w:pPr>
      <w:r>
        <w:rPr>
          <w:rFonts w:asciiTheme="minorBidi" w:hAnsiTheme="minorBidi" w:cstheme="minorBidi"/>
        </w:rPr>
        <w:t>If they are driving in a dangerous area, they must inform the supervisor or their delegate before starting, even if they have work permissions.</w:t>
      </w:r>
    </w:p>
    <w:p w:rsidR="00443F45" w:rsidRDefault="00443F45" w:rsidP="00443F45">
      <w:pPr>
        <w:pStyle w:val="BodyText"/>
        <w:numPr>
          <w:ilvl w:val="0"/>
          <w:numId w:val="14"/>
        </w:numPr>
        <w:spacing w:before="187"/>
        <w:ind w:left="1134"/>
        <w:rPr>
          <w:rFonts w:asciiTheme="minorBidi" w:hAnsiTheme="minorBidi" w:cstheme="minorBidi"/>
        </w:rPr>
      </w:pPr>
      <w:r>
        <w:rPr>
          <w:rFonts w:asciiTheme="minorBidi" w:hAnsiTheme="minorBidi" w:cstheme="minorBidi"/>
        </w:rPr>
        <w:t>Smoking, lighting matches, and using a cell phone while refueling is prohibited and the engine must be switched off.</w:t>
      </w:r>
    </w:p>
    <w:p w:rsidR="00443F45" w:rsidRDefault="00443F45" w:rsidP="00443F45">
      <w:pPr>
        <w:pStyle w:val="BodyText"/>
        <w:numPr>
          <w:ilvl w:val="0"/>
          <w:numId w:val="14"/>
        </w:numPr>
        <w:spacing w:before="188"/>
        <w:ind w:left="1134"/>
        <w:rPr>
          <w:rFonts w:asciiTheme="minorBidi" w:hAnsiTheme="minorBidi" w:cstheme="minorBidi"/>
        </w:rPr>
      </w:pPr>
      <w:r>
        <w:rPr>
          <w:rFonts w:asciiTheme="minorBidi" w:hAnsiTheme="minorBidi" w:cstheme="minorBidi"/>
        </w:rPr>
        <w:t>It is necessary that companies make revisions to the training courses in the field of transportation annually based on the accidents occurred during the past year and risk assessments.</w:t>
      </w:r>
    </w:p>
    <w:p w:rsidR="00443F45" w:rsidRDefault="00443F45" w:rsidP="00443F45">
      <w:pPr>
        <w:rPr>
          <w:rFonts w:asciiTheme="minorBidi" w:hAnsiTheme="minorBidi" w:cstheme="minorBidi"/>
          <w:sz w:val="24"/>
          <w:szCs w:val="24"/>
        </w:rPr>
      </w:pPr>
      <w:r>
        <w:rPr>
          <w:rFonts w:asciiTheme="minorBidi" w:hAnsiTheme="minorBidi" w:cstheme="minorBidi"/>
        </w:rPr>
        <w:br w:type="page"/>
      </w:r>
    </w:p>
    <w:p w:rsidR="00443F45" w:rsidRDefault="00443F45" w:rsidP="00443F45">
      <w:pPr>
        <w:pStyle w:val="BodyText"/>
        <w:numPr>
          <w:ilvl w:val="0"/>
          <w:numId w:val="14"/>
        </w:numPr>
        <w:tabs>
          <w:tab w:val="left" w:pos="8122"/>
        </w:tabs>
        <w:spacing w:before="105"/>
        <w:ind w:left="1134"/>
        <w:rPr>
          <w:rFonts w:asciiTheme="minorBidi" w:hAnsiTheme="minorBidi" w:cstheme="minorBidi"/>
        </w:rPr>
      </w:pPr>
      <w:r>
        <w:rPr>
          <w:rFonts w:asciiTheme="minorBidi" w:hAnsiTheme="minorBidi" w:cstheme="minorBidi"/>
        </w:rPr>
        <w:lastRenderedPageBreak/>
        <w:t>Training and evaluation must be repeated at least every three years after the first training course based on the driver’s performance and the risks they are exposed to.</w:t>
      </w:r>
    </w:p>
    <w:p w:rsidR="00443F45" w:rsidRDefault="00443F45" w:rsidP="00443F45">
      <w:pPr>
        <w:pStyle w:val="BodyText"/>
        <w:numPr>
          <w:ilvl w:val="0"/>
          <w:numId w:val="14"/>
        </w:numPr>
        <w:tabs>
          <w:tab w:val="left" w:pos="8122"/>
        </w:tabs>
        <w:spacing w:before="28"/>
        <w:ind w:left="1080"/>
        <w:rPr>
          <w:rFonts w:asciiTheme="minorBidi" w:hAnsiTheme="minorBidi" w:cstheme="minorBidi"/>
        </w:rPr>
      </w:pPr>
      <w:r>
        <w:rPr>
          <w:rFonts w:asciiTheme="minorBidi" w:hAnsiTheme="minorBidi" w:cstheme="minorBidi"/>
        </w:rPr>
        <w:t>In the event of an accident, the driver shall not move until police officers have allowed him to.  In addition, the driver must inform other vehicles of the accident and set up the warning triangle at least 200 m from the vehicle.</w:t>
      </w:r>
    </w:p>
    <w:p w:rsidR="00443F45" w:rsidRDefault="00443F45" w:rsidP="00443F45">
      <w:pPr>
        <w:pStyle w:val="BodyText"/>
        <w:spacing w:before="10"/>
        <w:ind w:left="100"/>
        <w:rPr>
          <w:rFonts w:asciiTheme="minorBidi" w:hAnsiTheme="minorBidi" w:cstheme="minorBidi"/>
          <w:sz w:val="10"/>
        </w:rPr>
      </w:pPr>
    </w:p>
    <w:p w:rsidR="00443F45" w:rsidRDefault="00443F45" w:rsidP="00443F45">
      <w:pPr>
        <w:pStyle w:val="BodyText"/>
        <w:spacing w:before="28"/>
        <w:ind w:left="100"/>
        <w:rPr>
          <w:rFonts w:asciiTheme="minorBidi" w:hAnsiTheme="minorBidi" w:cstheme="minorBidi"/>
        </w:rPr>
      </w:pPr>
      <w:r>
        <w:rPr>
          <w:rFonts w:asciiTheme="minorBidi" w:hAnsiTheme="minorBidi" w:cstheme="minorBidi"/>
        </w:rPr>
        <w:t xml:space="preserve"> </w:t>
      </w:r>
    </w:p>
    <w:p w:rsidR="00443F45" w:rsidRDefault="00443F45" w:rsidP="00443F45">
      <w:pPr>
        <w:pStyle w:val="BodyText"/>
        <w:spacing w:before="10"/>
        <w:ind w:left="100"/>
        <w:rPr>
          <w:rFonts w:asciiTheme="minorBidi" w:hAnsiTheme="minorBidi" w:cstheme="minorBidi"/>
          <w:sz w:val="17"/>
        </w:rPr>
      </w:pPr>
    </w:p>
    <w:p w:rsidR="00443F45" w:rsidRDefault="00443F45" w:rsidP="00443F45">
      <w:pPr>
        <w:pStyle w:val="Heading2"/>
        <w:spacing w:line="399" w:lineRule="exact"/>
        <w:ind w:left="100"/>
        <w:rPr>
          <w:rFonts w:asciiTheme="minorBidi" w:hAnsiTheme="minorBidi" w:cstheme="minorBidi"/>
        </w:rPr>
      </w:pPr>
      <w:bookmarkStart w:id="15" w:name="_Toc515198117"/>
      <w:r>
        <w:rPr>
          <w:rFonts w:asciiTheme="minorBidi" w:hAnsiTheme="minorBidi" w:cstheme="minorBidi"/>
        </w:rPr>
        <w:t>7.3</w:t>
      </w:r>
      <w:r>
        <w:rPr>
          <w:rFonts w:asciiTheme="minorBidi" w:hAnsiTheme="minorBidi" w:cstheme="minorBidi"/>
        </w:rPr>
        <w:tab/>
        <w:t>Roads</w:t>
      </w:r>
      <w:bookmarkEnd w:id="15"/>
    </w:p>
    <w:p w:rsidR="00443F45" w:rsidRDefault="00443F45" w:rsidP="00443F45">
      <w:pPr>
        <w:pStyle w:val="BodyText"/>
        <w:spacing w:before="10"/>
        <w:ind w:left="100"/>
        <w:rPr>
          <w:rFonts w:asciiTheme="minorBidi" w:hAnsiTheme="minorBidi" w:cstheme="minorBidi"/>
          <w:b/>
          <w:sz w:val="13"/>
        </w:rPr>
      </w:pPr>
    </w:p>
    <w:p w:rsidR="00443F45" w:rsidRDefault="00443F45" w:rsidP="00443F45">
      <w:pPr>
        <w:spacing w:line="375" w:lineRule="exact"/>
        <w:ind w:left="100"/>
        <w:rPr>
          <w:rFonts w:asciiTheme="minorBidi" w:hAnsiTheme="minorBidi" w:cstheme="minorBidi"/>
          <w:b/>
          <w:bCs/>
        </w:rPr>
      </w:pPr>
      <w:r>
        <w:rPr>
          <w:rFonts w:asciiTheme="minorBidi" w:hAnsiTheme="minorBidi" w:cstheme="minorBidi"/>
          <w:b/>
          <w:bCs/>
        </w:rPr>
        <w:t>7.3.1</w:t>
      </w:r>
      <w:r>
        <w:rPr>
          <w:rFonts w:asciiTheme="minorBidi" w:hAnsiTheme="minorBidi" w:cstheme="minorBidi"/>
          <w:b/>
          <w:bCs/>
        </w:rPr>
        <w:tab/>
        <w:t>Company-Owned Roads</w:t>
      </w:r>
    </w:p>
    <w:p w:rsidR="00443F45" w:rsidRDefault="00443F45" w:rsidP="00443F45">
      <w:pPr>
        <w:pStyle w:val="BodyText"/>
        <w:spacing w:before="10"/>
        <w:ind w:left="100"/>
        <w:rPr>
          <w:rFonts w:asciiTheme="minorBidi" w:hAnsiTheme="minorBidi" w:cstheme="minorBidi"/>
          <w:b/>
          <w:sz w:val="11"/>
        </w:rPr>
      </w:pPr>
    </w:p>
    <w:p w:rsidR="00443F45" w:rsidRDefault="00443F45" w:rsidP="00443F45">
      <w:pPr>
        <w:pStyle w:val="BodyText"/>
        <w:numPr>
          <w:ilvl w:val="0"/>
          <w:numId w:val="14"/>
        </w:numPr>
        <w:spacing w:before="1"/>
        <w:rPr>
          <w:rFonts w:asciiTheme="minorBidi" w:hAnsiTheme="minorBidi" w:cstheme="minorBidi"/>
        </w:rPr>
      </w:pPr>
      <w:r>
        <w:rPr>
          <w:rFonts w:asciiTheme="minorBidi" w:hAnsiTheme="minorBidi" w:cstheme="minorBidi"/>
        </w:rPr>
        <w:t>The safety department must make sure that the roads are standard and in good condition and request their repair or reconstruction if needed.</w:t>
      </w:r>
    </w:p>
    <w:p w:rsidR="00443F45" w:rsidRDefault="00443F45" w:rsidP="00443F45">
      <w:pPr>
        <w:pStyle w:val="BodyText"/>
        <w:spacing w:before="1"/>
        <w:ind w:left="100"/>
        <w:rPr>
          <w:rFonts w:asciiTheme="minorBidi" w:hAnsiTheme="minorBidi" w:cstheme="minorBidi"/>
          <w:sz w:val="13"/>
        </w:rPr>
      </w:pPr>
    </w:p>
    <w:p w:rsidR="00443F45" w:rsidRDefault="00443F45" w:rsidP="00443F45">
      <w:pPr>
        <w:pStyle w:val="BodyText"/>
        <w:numPr>
          <w:ilvl w:val="0"/>
          <w:numId w:val="14"/>
        </w:numPr>
        <w:spacing w:before="27" w:line="364" w:lineRule="auto"/>
        <w:rPr>
          <w:rFonts w:asciiTheme="minorBidi" w:hAnsiTheme="minorBidi" w:cstheme="minorBidi"/>
        </w:rPr>
      </w:pPr>
      <w:r>
        <w:rPr>
          <w:rFonts w:asciiTheme="minorBidi" w:hAnsiTheme="minorBidi" w:cstheme="minorBidi"/>
        </w:rPr>
        <w:t>Making sure that adequate traffic signs are installed on the road.</w:t>
      </w:r>
    </w:p>
    <w:p w:rsidR="00443F45" w:rsidRDefault="00443F45" w:rsidP="00443F45">
      <w:pPr>
        <w:pStyle w:val="BodyText"/>
        <w:numPr>
          <w:ilvl w:val="0"/>
          <w:numId w:val="14"/>
        </w:numPr>
        <w:spacing w:line="362" w:lineRule="exact"/>
        <w:rPr>
          <w:rFonts w:asciiTheme="minorBidi" w:hAnsiTheme="minorBidi" w:cstheme="minorBidi"/>
        </w:rPr>
      </w:pPr>
      <w:r>
        <w:rPr>
          <w:rFonts w:asciiTheme="minorBidi" w:hAnsiTheme="minorBidi" w:cstheme="minorBidi"/>
        </w:rPr>
        <w:t>Making sure that the lighting and traffic lights are adequate.</w:t>
      </w:r>
    </w:p>
    <w:p w:rsidR="00443F45" w:rsidRDefault="00443F45" w:rsidP="00443F45">
      <w:pPr>
        <w:pStyle w:val="BodyText"/>
        <w:numPr>
          <w:ilvl w:val="0"/>
          <w:numId w:val="15"/>
        </w:numPr>
        <w:spacing w:before="189" w:line="362" w:lineRule="auto"/>
        <w:rPr>
          <w:rFonts w:asciiTheme="minorBidi" w:hAnsiTheme="minorBidi" w:cstheme="minorBidi"/>
        </w:rPr>
      </w:pPr>
      <w:r>
        <w:rPr>
          <w:rFonts w:asciiTheme="minorBidi" w:hAnsiTheme="minorBidi" w:cstheme="minorBidi"/>
        </w:rPr>
        <w:t xml:space="preserve">Making sure that guardrails are installed where they are needed. </w:t>
      </w:r>
    </w:p>
    <w:p w:rsidR="00443F45" w:rsidRDefault="00443F45" w:rsidP="00443F45">
      <w:pPr>
        <w:pStyle w:val="BodyText"/>
        <w:numPr>
          <w:ilvl w:val="0"/>
          <w:numId w:val="15"/>
        </w:numPr>
        <w:spacing w:before="189" w:line="362" w:lineRule="auto"/>
        <w:rPr>
          <w:rFonts w:asciiTheme="minorBidi" w:hAnsiTheme="minorBidi" w:cstheme="minorBidi"/>
        </w:rPr>
      </w:pPr>
      <w:r>
        <w:rPr>
          <w:rFonts w:asciiTheme="minorBidi" w:hAnsiTheme="minorBidi" w:cstheme="minorBidi"/>
        </w:rPr>
        <w:t>Making sure that the road pavement is in good condition.</w:t>
      </w:r>
    </w:p>
    <w:p w:rsidR="00443F45" w:rsidRDefault="00443F45" w:rsidP="00443F45">
      <w:pPr>
        <w:pStyle w:val="BodyText"/>
        <w:numPr>
          <w:ilvl w:val="0"/>
          <w:numId w:val="15"/>
        </w:numPr>
        <w:spacing w:before="7"/>
        <w:rPr>
          <w:rFonts w:asciiTheme="minorBidi" w:hAnsiTheme="minorBidi" w:cstheme="minorBidi"/>
        </w:rPr>
      </w:pPr>
      <w:r>
        <w:rPr>
          <w:rFonts w:asciiTheme="minorBidi" w:hAnsiTheme="minorBidi" w:cstheme="minorBidi"/>
        </w:rPr>
        <w:t>A speed limit of 25-50 km/h must be set and enforced in the company-owned roads by the Safety Department based on the road risks.</w:t>
      </w:r>
    </w:p>
    <w:p w:rsidR="00443F45" w:rsidRDefault="00443F45" w:rsidP="00443F45">
      <w:pPr>
        <w:pStyle w:val="BodyText"/>
        <w:spacing w:before="1"/>
        <w:ind w:left="100"/>
        <w:rPr>
          <w:rFonts w:asciiTheme="minorBidi" w:hAnsiTheme="minorBidi" w:cstheme="minorBidi"/>
          <w:sz w:val="13"/>
        </w:rPr>
      </w:pPr>
    </w:p>
    <w:p w:rsidR="00443F45" w:rsidRDefault="00443F45" w:rsidP="00443F45">
      <w:pPr>
        <w:pStyle w:val="BodyText"/>
        <w:numPr>
          <w:ilvl w:val="0"/>
          <w:numId w:val="15"/>
        </w:numPr>
        <w:spacing w:before="28" w:line="364" w:lineRule="auto"/>
        <w:rPr>
          <w:rFonts w:asciiTheme="minorBidi" w:hAnsiTheme="minorBidi" w:cstheme="minorBidi"/>
        </w:rPr>
      </w:pPr>
      <w:r>
        <w:rPr>
          <w:rFonts w:asciiTheme="minorBidi" w:hAnsiTheme="minorBidi" w:cstheme="minorBidi"/>
        </w:rPr>
        <w:t>Any operations on company-owned roads must be authorized by the Safety Department in order to plan the temporary alternative routes for emergencies.</w:t>
      </w:r>
    </w:p>
    <w:p w:rsidR="00443F45" w:rsidRDefault="00443F45" w:rsidP="00443F45">
      <w:pPr>
        <w:pStyle w:val="BodyText"/>
        <w:numPr>
          <w:ilvl w:val="0"/>
          <w:numId w:val="15"/>
        </w:numPr>
        <w:spacing w:before="187"/>
        <w:rPr>
          <w:rFonts w:asciiTheme="minorBidi" w:hAnsiTheme="minorBidi" w:cstheme="minorBidi"/>
        </w:rPr>
      </w:pPr>
      <w:r>
        <w:rPr>
          <w:rFonts w:asciiTheme="minorBidi" w:hAnsiTheme="minorBidi" w:cstheme="minorBidi"/>
        </w:rPr>
        <w:t>In emergencies or unsafe situations, it is essential that the Safety Department, in cooperation with the Security Department, directs the traffic, closes roads, or changes the paths by placing warning signs on the roads and commute paths and plans a temporary stop area, if required.</w:t>
      </w:r>
    </w:p>
    <w:p w:rsidR="00443F45" w:rsidRDefault="00443F45" w:rsidP="00443F45">
      <w:pPr>
        <w:pStyle w:val="BodyText"/>
        <w:spacing w:before="1"/>
        <w:ind w:left="100"/>
        <w:rPr>
          <w:rFonts w:asciiTheme="minorBidi" w:hAnsiTheme="minorBidi" w:cstheme="minorBidi"/>
          <w:sz w:val="13"/>
        </w:rPr>
      </w:pPr>
    </w:p>
    <w:p w:rsidR="00443F45" w:rsidRDefault="00443F45" w:rsidP="00443F45">
      <w:pPr>
        <w:pStyle w:val="BodyText"/>
        <w:spacing w:before="28"/>
        <w:ind w:left="100"/>
        <w:rPr>
          <w:rFonts w:asciiTheme="minorBidi" w:hAnsiTheme="minorBidi" w:cstheme="minorBidi"/>
        </w:rPr>
      </w:pPr>
    </w:p>
    <w:p w:rsidR="00443F45" w:rsidRDefault="00443F45" w:rsidP="00443F45">
      <w:pPr>
        <w:widowControl/>
        <w:autoSpaceDE/>
        <w:autoSpaceDN/>
        <w:rPr>
          <w:rFonts w:asciiTheme="minorBidi" w:hAnsiTheme="minorBidi" w:cstheme="minorBidi"/>
        </w:rPr>
        <w:sectPr w:rsidR="00443F45">
          <w:pgSz w:w="12240" w:h="15840"/>
          <w:pgMar w:top="1420" w:right="1720" w:bottom="960" w:left="1440" w:header="720" w:footer="720" w:gutter="0"/>
          <w:cols w:space="720"/>
        </w:sectPr>
      </w:pPr>
    </w:p>
    <w:p w:rsidR="00443F45" w:rsidRDefault="00443F45" w:rsidP="00443F45">
      <w:pPr>
        <w:pStyle w:val="BodyText"/>
        <w:ind w:left="100"/>
        <w:rPr>
          <w:rFonts w:asciiTheme="minorBidi" w:hAnsiTheme="minorBidi" w:cstheme="minorBidi"/>
          <w:sz w:val="20"/>
        </w:rPr>
      </w:pPr>
    </w:p>
    <w:p w:rsidR="00443F45" w:rsidRDefault="00443F45" w:rsidP="00443F45">
      <w:pPr>
        <w:spacing w:before="145"/>
        <w:ind w:left="100"/>
        <w:rPr>
          <w:rFonts w:asciiTheme="minorBidi" w:hAnsiTheme="minorBidi" w:cstheme="minorBidi"/>
          <w:b/>
          <w:bCs/>
        </w:rPr>
      </w:pPr>
      <w:r>
        <w:rPr>
          <w:rFonts w:asciiTheme="minorBidi" w:hAnsiTheme="minorBidi" w:cstheme="minorBidi"/>
          <w:b/>
          <w:bCs/>
        </w:rPr>
        <w:t xml:space="preserve">7.3.2 Public Roads </w:t>
      </w:r>
    </w:p>
    <w:p w:rsidR="00443F45" w:rsidRDefault="00443F45" w:rsidP="00443F45">
      <w:pPr>
        <w:pStyle w:val="BodyText"/>
        <w:spacing w:before="10"/>
        <w:ind w:left="100"/>
        <w:rPr>
          <w:rFonts w:asciiTheme="minorBidi" w:hAnsiTheme="minorBidi" w:cstheme="minorBidi"/>
          <w:b/>
          <w:sz w:val="11"/>
        </w:rPr>
      </w:pPr>
    </w:p>
    <w:p w:rsidR="00443F45" w:rsidRDefault="00443F45" w:rsidP="00443F45">
      <w:pPr>
        <w:pStyle w:val="BodyText"/>
        <w:numPr>
          <w:ilvl w:val="0"/>
          <w:numId w:val="15"/>
        </w:numPr>
        <w:rPr>
          <w:rFonts w:asciiTheme="minorBidi" w:hAnsiTheme="minorBidi" w:cstheme="minorBidi"/>
        </w:rPr>
      </w:pPr>
      <w:r>
        <w:rPr>
          <w:rFonts w:asciiTheme="minorBidi" w:hAnsiTheme="minorBidi" w:cstheme="minorBidi"/>
        </w:rPr>
        <w:t>Examining the company and contractors’ commute paths and reporting to the authorities to resolve safety hazards.</w:t>
      </w:r>
    </w:p>
    <w:p w:rsidR="00443F45" w:rsidRDefault="00443F45" w:rsidP="00443F45">
      <w:pPr>
        <w:pStyle w:val="BodyText"/>
        <w:spacing w:before="2"/>
        <w:ind w:left="100"/>
        <w:rPr>
          <w:rFonts w:asciiTheme="minorBidi" w:hAnsiTheme="minorBidi" w:cstheme="minorBidi"/>
          <w:sz w:val="13"/>
        </w:rPr>
      </w:pPr>
    </w:p>
    <w:p w:rsidR="00443F45" w:rsidRDefault="00443F45" w:rsidP="00443F45">
      <w:pPr>
        <w:pStyle w:val="BodyText"/>
        <w:numPr>
          <w:ilvl w:val="0"/>
          <w:numId w:val="15"/>
        </w:numPr>
        <w:spacing w:before="28" w:line="364" w:lineRule="auto"/>
        <w:rPr>
          <w:rFonts w:asciiTheme="minorBidi" w:hAnsiTheme="minorBidi" w:cstheme="minorBidi"/>
        </w:rPr>
      </w:pPr>
      <w:r>
        <w:rPr>
          <w:rFonts w:asciiTheme="minorBidi" w:hAnsiTheme="minorBidi" w:cstheme="minorBidi"/>
        </w:rPr>
        <w:t>Specifying stops locations for employee shuttles and preventing them from stopping elsewhere.</w:t>
      </w:r>
    </w:p>
    <w:p w:rsidR="00443F45" w:rsidRDefault="00443F45" w:rsidP="00443F45">
      <w:pPr>
        <w:pStyle w:val="BodyText"/>
        <w:numPr>
          <w:ilvl w:val="0"/>
          <w:numId w:val="15"/>
        </w:numPr>
        <w:spacing w:before="188"/>
        <w:rPr>
          <w:rFonts w:asciiTheme="minorBidi" w:hAnsiTheme="minorBidi" w:cstheme="minorBidi"/>
        </w:rPr>
      </w:pPr>
      <w:r>
        <w:rPr>
          <w:rFonts w:asciiTheme="minorBidi" w:hAnsiTheme="minorBidi" w:cstheme="minorBidi"/>
        </w:rPr>
        <w:t>Under special weather conditions, such as sandstorm, snow, blizzard, heavy rains, and flood, it is essential that the Departments of Transport and HSE control the traffic to prevent accidents.</w:t>
      </w:r>
    </w:p>
    <w:p w:rsidR="00443F45" w:rsidRDefault="00443F45" w:rsidP="00443F45">
      <w:pPr>
        <w:pStyle w:val="BodyText"/>
        <w:spacing w:before="2"/>
        <w:ind w:left="100"/>
        <w:rPr>
          <w:rFonts w:asciiTheme="minorBidi" w:hAnsiTheme="minorBidi" w:cstheme="minorBidi"/>
          <w:sz w:val="11"/>
        </w:rPr>
      </w:pPr>
    </w:p>
    <w:p w:rsidR="00443F45" w:rsidRDefault="00443F45" w:rsidP="00443F45">
      <w:pPr>
        <w:pStyle w:val="BodyText"/>
        <w:spacing w:before="51"/>
        <w:ind w:left="100"/>
        <w:rPr>
          <w:rFonts w:asciiTheme="minorBidi" w:hAnsiTheme="minorBidi" w:cstheme="minorBidi"/>
        </w:rPr>
      </w:pPr>
    </w:p>
    <w:p w:rsidR="00443F45" w:rsidRDefault="00443F45" w:rsidP="00443F45">
      <w:pPr>
        <w:pStyle w:val="BodyText"/>
        <w:spacing w:before="12"/>
        <w:ind w:left="100"/>
        <w:rPr>
          <w:rFonts w:asciiTheme="minorBidi" w:hAnsiTheme="minorBidi" w:cstheme="minorBidi"/>
          <w:sz w:val="10"/>
        </w:rPr>
      </w:pPr>
    </w:p>
    <w:p w:rsidR="00443F45" w:rsidRDefault="00443F45" w:rsidP="00443F45">
      <w:pPr>
        <w:pStyle w:val="Heading1"/>
        <w:ind w:left="100" w:right="0"/>
        <w:jc w:val="left"/>
        <w:rPr>
          <w:rFonts w:asciiTheme="minorBidi" w:hAnsiTheme="minorBidi" w:cstheme="minorBidi"/>
        </w:rPr>
      </w:pPr>
      <w:bookmarkStart w:id="16" w:name="_Toc515198118"/>
      <w:r>
        <w:rPr>
          <w:rFonts w:asciiTheme="minorBidi" w:hAnsiTheme="minorBidi" w:cstheme="minorBidi"/>
        </w:rPr>
        <w:t>8</w:t>
      </w:r>
      <w:r>
        <w:rPr>
          <w:rFonts w:asciiTheme="minorBidi" w:hAnsiTheme="minorBidi" w:cstheme="minorBidi"/>
        </w:rPr>
        <w:tab/>
        <w:t>References</w:t>
      </w:r>
      <w:bookmarkEnd w:id="16"/>
    </w:p>
    <w:p w:rsidR="00443F45" w:rsidRDefault="00443F45" w:rsidP="00443F45">
      <w:pPr>
        <w:pStyle w:val="BodyText"/>
        <w:spacing w:before="9"/>
        <w:ind w:left="100"/>
        <w:rPr>
          <w:rFonts w:asciiTheme="minorBidi" w:hAnsiTheme="minorBidi" w:cstheme="minorBidi"/>
          <w:b/>
          <w:sz w:val="29"/>
        </w:rPr>
      </w:pPr>
    </w:p>
    <w:p w:rsidR="00443F45" w:rsidRDefault="00443F45" w:rsidP="00443F45">
      <w:pPr>
        <w:pStyle w:val="ListParagraph"/>
        <w:numPr>
          <w:ilvl w:val="0"/>
          <w:numId w:val="16"/>
        </w:numPr>
        <w:tabs>
          <w:tab w:val="left" w:pos="1094"/>
        </w:tabs>
        <w:spacing w:before="55"/>
        <w:ind w:left="100" w:firstLine="0"/>
        <w:rPr>
          <w:rFonts w:asciiTheme="minorBidi" w:hAnsiTheme="minorBidi" w:cstheme="minorBidi"/>
          <w:sz w:val="24"/>
        </w:rPr>
      </w:pPr>
      <w:r>
        <w:rPr>
          <w:rFonts w:asciiTheme="minorBidi" w:hAnsiTheme="minorBidi" w:cstheme="minorBidi"/>
          <w:sz w:val="24"/>
        </w:rPr>
        <w:t>Logistics</w:t>
      </w:r>
      <w:r>
        <w:rPr>
          <w:rFonts w:ascii="Cambria Math" w:hAnsi="Cambria Math" w:cs="Cambria Math"/>
          <w:sz w:val="24"/>
        </w:rPr>
        <w:t>‐</w:t>
      </w:r>
      <w:r>
        <w:rPr>
          <w:rFonts w:asciiTheme="minorBidi" w:hAnsiTheme="minorBidi" w:cstheme="minorBidi"/>
          <w:sz w:val="24"/>
        </w:rPr>
        <w:t xml:space="preserve"> EP</w:t>
      </w:r>
      <w:r>
        <w:rPr>
          <w:rFonts w:ascii="Cambria Math" w:hAnsi="Cambria Math" w:cs="Cambria Math"/>
          <w:sz w:val="24"/>
        </w:rPr>
        <w:t>‐</w:t>
      </w:r>
      <w:r>
        <w:rPr>
          <w:rFonts w:asciiTheme="minorBidi" w:hAnsiTheme="minorBidi" w:cstheme="minorBidi"/>
          <w:sz w:val="24"/>
        </w:rPr>
        <w:t>95</w:t>
      </w:r>
      <w:r>
        <w:rPr>
          <w:rFonts w:ascii="Cambria Math" w:hAnsi="Cambria Math" w:cs="Cambria Math"/>
          <w:sz w:val="24"/>
        </w:rPr>
        <w:t>‐</w:t>
      </w:r>
      <w:r>
        <w:rPr>
          <w:rFonts w:asciiTheme="minorBidi" w:hAnsiTheme="minorBidi" w:cstheme="minorBidi"/>
          <w:sz w:val="24"/>
        </w:rPr>
        <w:t>0260</w:t>
      </w:r>
    </w:p>
    <w:p w:rsidR="00443F45" w:rsidRDefault="00443F45" w:rsidP="00443F45">
      <w:pPr>
        <w:pStyle w:val="BodyText"/>
        <w:ind w:left="100"/>
        <w:rPr>
          <w:rFonts w:asciiTheme="minorBidi" w:hAnsiTheme="minorBidi" w:cstheme="minorBidi"/>
          <w:sz w:val="25"/>
        </w:rPr>
      </w:pPr>
    </w:p>
    <w:p w:rsidR="00443F45" w:rsidRDefault="00443F45" w:rsidP="00443F45">
      <w:pPr>
        <w:pStyle w:val="ListParagraph"/>
        <w:numPr>
          <w:ilvl w:val="0"/>
          <w:numId w:val="16"/>
        </w:numPr>
        <w:tabs>
          <w:tab w:val="left" w:pos="1037"/>
        </w:tabs>
        <w:ind w:left="100" w:firstLine="0"/>
        <w:rPr>
          <w:rFonts w:asciiTheme="minorBidi" w:hAnsiTheme="minorBidi" w:cstheme="minorBidi"/>
          <w:sz w:val="24"/>
        </w:rPr>
      </w:pPr>
      <w:r>
        <w:rPr>
          <w:rFonts w:asciiTheme="minorBidi" w:hAnsiTheme="minorBidi" w:cstheme="minorBidi"/>
          <w:sz w:val="24"/>
        </w:rPr>
        <w:t>Land Transportation Safety Recommended Practice</w:t>
      </w:r>
      <w:r>
        <w:rPr>
          <w:rFonts w:ascii="Cambria Math" w:hAnsi="Cambria Math" w:cs="Cambria Math"/>
          <w:sz w:val="24"/>
        </w:rPr>
        <w:t>‐</w:t>
      </w:r>
      <w:r>
        <w:rPr>
          <w:rFonts w:asciiTheme="minorBidi" w:hAnsiTheme="minorBidi" w:cstheme="minorBidi"/>
          <w:sz w:val="24"/>
        </w:rPr>
        <w:t xml:space="preserve"> OGP</w:t>
      </w:r>
    </w:p>
    <w:p w:rsidR="00443F45" w:rsidRDefault="00443F45" w:rsidP="00443F45">
      <w:pPr>
        <w:pStyle w:val="BodyText"/>
        <w:spacing w:before="8"/>
        <w:ind w:left="100"/>
        <w:rPr>
          <w:rFonts w:asciiTheme="minorBidi" w:hAnsiTheme="minorBidi" w:cstheme="minorBidi"/>
          <w:sz w:val="22"/>
        </w:rPr>
      </w:pPr>
    </w:p>
    <w:p w:rsidR="00443F45" w:rsidRDefault="00443F45" w:rsidP="00443F45">
      <w:pPr>
        <w:pStyle w:val="BodyText"/>
        <w:spacing w:before="28"/>
        <w:ind w:left="100"/>
        <w:rPr>
          <w:rFonts w:asciiTheme="minorBidi" w:hAnsiTheme="minorBidi" w:cstheme="minorBidi"/>
        </w:rPr>
      </w:pPr>
      <w:r>
        <w:rPr>
          <w:rFonts w:asciiTheme="minorBidi" w:hAnsiTheme="minorBidi" w:cstheme="minorBidi"/>
        </w:rPr>
        <w:t>3. National Traffic Code, approved by the Iranian government (29/6/2005).</w:t>
      </w:r>
    </w:p>
    <w:p w:rsidR="00443F45" w:rsidRDefault="00443F45" w:rsidP="00443F45">
      <w:pPr>
        <w:pStyle w:val="BodyText"/>
        <w:ind w:left="100"/>
        <w:rPr>
          <w:rFonts w:asciiTheme="minorBidi" w:hAnsiTheme="minorBidi" w:cstheme="minorBidi"/>
          <w:sz w:val="20"/>
        </w:rPr>
      </w:pPr>
    </w:p>
    <w:p w:rsidR="00443F45" w:rsidRDefault="00443F45" w:rsidP="00443F45">
      <w:pPr>
        <w:pStyle w:val="BodyText"/>
        <w:ind w:left="100"/>
        <w:rPr>
          <w:rFonts w:asciiTheme="minorBidi" w:hAnsiTheme="minorBidi" w:cstheme="minorBidi"/>
          <w:sz w:val="20"/>
        </w:rPr>
      </w:pPr>
    </w:p>
    <w:p w:rsidR="00443F45" w:rsidRDefault="00443F45" w:rsidP="00443F45">
      <w:pPr>
        <w:pStyle w:val="BodyText"/>
        <w:spacing w:before="6"/>
        <w:ind w:left="100"/>
        <w:rPr>
          <w:rFonts w:asciiTheme="minorBidi" w:hAnsiTheme="minorBidi" w:cstheme="minorBidi"/>
          <w:sz w:val="15"/>
        </w:rPr>
      </w:pPr>
    </w:p>
    <w:p w:rsidR="00443F45" w:rsidRDefault="00443F45" w:rsidP="00443F45">
      <w:pPr>
        <w:pStyle w:val="Heading1"/>
        <w:spacing w:line="423" w:lineRule="exact"/>
        <w:ind w:left="100" w:right="0"/>
        <w:jc w:val="left"/>
        <w:rPr>
          <w:rFonts w:asciiTheme="minorBidi" w:hAnsiTheme="minorBidi" w:cstheme="minorBidi"/>
        </w:rPr>
      </w:pPr>
      <w:bookmarkStart w:id="17" w:name="_Toc515198119"/>
      <w:r>
        <w:rPr>
          <w:rFonts w:asciiTheme="minorBidi" w:hAnsiTheme="minorBidi" w:cstheme="minorBidi"/>
        </w:rPr>
        <w:t>9</w:t>
      </w:r>
      <w:r>
        <w:rPr>
          <w:rFonts w:asciiTheme="minorBidi" w:hAnsiTheme="minorBidi" w:cstheme="minorBidi"/>
        </w:rPr>
        <w:tab/>
        <w:t>Appendices</w:t>
      </w:r>
      <w:bookmarkEnd w:id="17"/>
    </w:p>
    <w:p w:rsidR="00443F45" w:rsidRDefault="00443F45" w:rsidP="00443F45">
      <w:pPr>
        <w:pStyle w:val="BodyText"/>
        <w:spacing w:before="14"/>
        <w:ind w:left="100"/>
        <w:rPr>
          <w:rFonts w:asciiTheme="minorBidi" w:hAnsiTheme="minorBidi" w:cstheme="minorBidi"/>
          <w:b/>
          <w:sz w:val="16"/>
        </w:rPr>
      </w:pPr>
    </w:p>
    <w:p w:rsidR="00443F45" w:rsidRDefault="00443F45" w:rsidP="00443F45">
      <w:pPr>
        <w:pStyle w:val="Heading2"/>
        <w:spacing w:line="399" w:lineRule="exact"/>
        <w:ind w:left="100"/>
        <w:rPr>
          <w:rFonts w:asciiTheme="minorBidi" w:hAnsiTheme="minorBidi" w:cstheme="minorBidi"/>
        </w:rPr>
      </w:pPr>
      <w:bookmarkStart w:id="18" w:name="_Toc515198120"/>
      <w:r>
        <w:rPr>
          <w:rFonts w:asciiTheme="minorBidi" w:hAnsiTheme="minorBidi" w:cstheme="minorBidi"/>
        </w:rPr>
        <w:t>9.1</w:t>
      </w:r>
      <w:r>
        <w:rPr>
          <w:rFonts w:asciiTheme="minorBidi" w:hAnsiTheme="minorBidi" w:cstheme="minorBidi"/>
        </w:rPr>
        <w:tab/>
        <w:t xml:space="preserve">Appendix 1. </w:t>
      </w:r>
      <w:proofErr w:type="gramStart"/>
      <w:r>
        <w:rPr>
          <w:rFonts w:asciiTheme="minorBidi" w:hAnsiTheme="minorBidi" w:cstheme="minorBidi"/>
        </w:rPr>
        <w:t>Example Vehicle Inspection Checklist.</w:t>
      </w:r>
      <w:bookmarkEnd w:id="18"/>
      <w:proofErr w:type="gramEnd"/>
    </w:p>
    <w:p w:rsidR="00443F45" w:rsidRDefault="00443F45" w:rsidP="00443F45">
      <w:pPr>
        <w:widowControl/>
        <w:autoSpaceDE/>
        <w:autoSpaceDN/>
        <w:rPr>
          <w:rFonts w:asciiTheme="minorBidi" w:hAnsiTheme="minorBidi" w:cstheme="minorBidi"/>
        </w:rPr>
        <w:sectPr w:rsidR="00443F45">
          <w:pgSz w:w="12240" w:h="15840"/>
          <w:pgMar w:top="1420" w:right="1720" w:bottom="960" w:left="1440" w:header="720" w:footer="720" w:gutter="0"/>
          <w:cols w:space="720"/>
        </w:sectPr>
      </w:pPr>
    </w:p>
    <w:p w:rsidR="00443F45" w:rsidRDefault="00443F45" w:rsidP="00443F45">
      <w:pPr>
        <w:spacing w:line="399" w:lineRule="exact"/>
        <w:ind w:left="100"/>
        <w:rPr>
          <w:rFonts w:asciiTheme="minorBidi" w:hAnsiTheme="minorBidi" w:cstheme="minorBidi"/>
          <w:b/>
          <w:bCs/>
          <w:sz w:val="24"/>
          <w:szCs w:val="24"/>
          <w:lang w:bidi="fa-IR"/>
        </w:rPr>
      </w:pPr>
      <w:proofErr w:type="gramStart"/>
      <w:r>
        <w:rPr>
          <w:rFonts w:asciiTheme="minorBidi" w:hAnsiTheme="minorBidi" w:cstheme="minorBidi"/>
          <w:b/>
          <w:bCs/>
          <w:sz w:val="24"/>
          <w:szCs w:val="24"/>
        </w:rPr>
        <w:lastRenderedPageBreak/>
        <w:t>Appendix 1.</w:t>
      </w:r>
      <w:proofErr w:type="gramEnd"/>
      <w:r>
        <w:rPr>
          <w:rFonts w:asciiTheme="minorBidi" w:hAnsiTheme="minorBidi" w:cstheme="minorBidi"/>
          <w:b/>
          <w:bCs/>
          <w:sz w:val="24"/>
          <w:szCs w:val="24"/>
        </w:rPr>
        <w:t xml:space="preserve">  An example of a vehicle inspection checklist</w:t>
      </w:r>
    </w:p>
    <w:p w:rsidR="00443F45" w:rsidRDefault="00443F45" w:rsidP="00443F45">
      <w:pPr>
        <w:pStyle w:val="BodyText"/>
        <w:spacing w:before="7" w:after="1"/>
        <w:ind w:left="100"/>
        <w:rPr>
          <w:rFonts w:asciiTheme="minorBidi" w:hAnsiTheme="minorBidi" w:cstheme="minorBidi"/>
          <w:b/>
          <w:sz w:val="12"/>
          <w:rtl/>
        </w:rPr>
      </w:pPr>
    </w:p>
    <w:tbl>
      <w:tblPr>
        <w:bidiVisual/>
        <w:tblW w:w="0" w:type="auto"/>
        <w:tblInd w:w="3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34"/>
        <w:gridCol w:w="4667"/>
        <w:gridCol w:w="2001"/>
      </w:tblGrid>
      <w:tr w:rsidR="00443F45" w:rsidTr="00443F45">
        <w:trPr>
          <w:trHeight w:val="579"/>
        </w:trPr>
        <w:tc>
          <w:tcPr>
            <w:tcW w:w="8402" w:type="dxa"/>
            <w:gridSpan w:val="3"/>
            <w:tcBorders>
              <w:top w:val="single" w:sz="12" w:space="0" w:color="000000"/>
              <w:left w:val="single" w:sz="12" w:space="0" w:color="000000"/>
              <w:bottom w:val="single" w:sz="12" w:space="0" w:color="000000"/>
              <w:right w:val="single" w:sz="12" w:space="0" w:color="000000"/>
            </w:tcBorders>
            <w:hideMark/>
          </w:tcPr>
          <w:p w:rsidR="00443F45" w:rsidRDefault="00443F45">
            <w:pPr>
              <w:pStyle w:val="TableParagraph"/>
              <w:spacing w:before="2"/>
              <w:ind w:left="100"/>
              <w:rPr>
                <w:rFonts w:asciiTheme="minorBidi" w:hAnsiTheme="minorBidi" w:cstheme="minorBidi"/>
                <w:b/>
                <w:bCs/>
                <w:sz w:val="24"/>
                <w:szCs w:val="24"/>
              </w:rPr>
            </w:pPr>
            <w:r>
              <w:rPr>
                <w:rFonts w:asciiTheme="minorBidi" w:hAnsiTheme="minorBidi" w:cstheme="minorBidi"/>
                <w:b/>
                <w:bCs/>
                <w:sz w:val="24"/>
                <w:szCs w:val="24"/>
              </w:rPr>
              <w:t>Vehicle/Equipment Inspection Table</w:t>
            </w:r>
          </w:p>
        </w:tc>
      </w:tr>
      <w:tr w:rsidR="00443F45" w:rsidTr="00443F45">
        <w:trPr>
          <w:trHeight w:val="579"/>
        </w:trPr>
        <w:tc>
          <w:tcPr>
            <w:tcW w:w="1734" w:type="dxa"/>
            <w:tcBorders>
              <w:top w:val="single" w:sz="12" w:space="0" w:color="000000"/>
              <w:left w:val="single" w:sz="12" w:space="0" w:color="000000"/>
              <w:bottom w:val="single" w:sz="12" w:space="0" w:color="000000"/>
              <w:right w:val="single" w:sz="12" w:space="0" w:color="000000"/>
            </w:tcBorders>
            <w:hideMark/>
          </w:tcPr>
          <w:p w:rsidR="00443F45" w:rsidRDefault="00443F45">
            <w:pPr>
              <w:pStyle w:val="TableParagraph"/>
              <w:spacing w:before="2"/>
              <w:ind w:left="100"/>
              <w:rPr>
                <w:rFonts w:asciiTheme="minorBidi" w:hAnsiTheme="minorBidi" w:cstheme="minorBidi"/>
                <w:b/>
                <w:bCs/>
                <w:sz w:val="24"/>
                <w:szCs w:val="24"/>
              </w:rPr>
            </w:pPr>
            <w:r>
              <w:rPr>
                <w:rFonts w:asciiTheme="minorBidi" w:hAnsiTheme="minorBidi" w:cstheme="minorBidi"/>
                <w:b/>
                <w:bCs/>
                <w:sz w:val="24"/>
                <w:szCs w:val="24"/>
              </w:rPr>
              <w:t>Reference</w:t>
            </w:r>
          </w:p>
        </w:tc>
        <w:tc>
          <w:tcPr>
            <w:tcW w:w="4667" w:type="dxa"/>
            <w:tcBorders>
              <w:top w:val="single" w:sz="12" w:space="0" w:color="000000"/>
              <w:left w:val="single" w:sz="12" w:space="0" w:color="000000"/>
              <w:bottom w:val="single" w:sz="12" w:space="0" w:color="000000"/>
              <w:right w:val="single" w:sz="12" w:space="0" w:color="000000"/>
            </w:tcBorders>
            <w:hideMark/>
          </w:tcPr>
          <w:p w:rsidR="00443F45" w:rsidRDefault="00443F45">
            <w:pPr>
              <w:pStyle w:val="TableParagraph"/>
              <w:spacing w:before="2"/>
              <w:ind w:left="100"/>
              <w:rPr>
                <w:rFonts w:asciiTheme="minorBidi" w:hAnsiTheme="minorBidi" w:cstheme="minorBidi"/>
                <w:b/>
                <w:bCs/>
                <w:sz w:val="24"/>
                <w:szCs w:val="24"/>
              </w:rPr>
            </w:pPr>
            <w:r>
              <w:rPr>
                <w:rFonts w:asciiTheme="minorBidi" w:hAnsiTheme="minorBidi" w:cstheme="minorBidi"/>
                <w:b/>
                <w:bCs/>
                <w:sz w:val="24"/>
                <w:szCs w:val="24"/>
              </w:rPr>
              <w:t>Inspection Requirements</w:t>
            </w:r>
          </w:p>
        </w:tc>
        <w:tc>
          <w:tcPr>
            <w:tcW w:w="2001" w:type="dxa"/>
            <w:tcBorders>
              <w:top w:val="single" w:sz="12" w:space="0" w:color="000000"/>
              <w:left w:val="single" w:sz="12" w:space="0" w:color="000000"/>
              <w:bottom w:val="single" w:sz="12" w:space="0" w:color="000000"/>
              <w:right w:val="single" w:sz="12" w:space="0" w:color="000000"/>
            </w:tcBorders>
            <w:hideMark/>
          </w:tcPr>
          <w:p w:rsidR="00443F45" w:rsidRDefault="00443F45">
            <w:pPr>
              <w:pStyle w:val="TableParagraph"/>
              <w:spacing w:before="2"/>
              <w:ind w:left="100"/>
              <w:rPr>
                <w:rFonts w:asciiTheme="minorBidi" w:hAnsiTheme="minorBidi" w:cstheme="minorBidi"/>
                <w:b/>
                <w:bCs/>
                <w:sz w:val="24"/>
                <w:szCs w:val="24"/>
              </w:rPr>
            </w:pPr>
            <w:r>
              <w:rPr>
                <w:rFonts w:asciiTheme="minorBidi" w:hAnsiTheme="minorBidi" w:cstheme="minorBidi"/>
                <w:b/>
                <w:bCs/>
                <w:sz w:val="24"/>
                <w:szCs w:val="24"/>
              </w:rPr>
              <w:t>Item</w:t>
            </w:r>
          </w:p>
        </w:tc>
      </w:tr>
      <w:tr w:rsidR="00443F45" w:rsidTr="00443F45">
        <w:trPr>
          <w:trHeight w:val="405"/>
        </w:trPr>
        <w:tc>
          <w:tcPr>
            <w:tcW w:w="1734" w:type="dxa"/>
            <w:tcBorders>
              <w:top w:val="single" w:sz="12" w:space="0" w:color="000000"/>
              <w:left w:val="single" w:sz="12" w:space="0" w:color="000000"/>
              <w:bottom w:val="nil"/>
              <w:right w:val="single" w:sz="12" w:space="0" w:color="000000"/>
            </w:tcBorders>
            <w:hideMark/>
          </w:tcPr>
          <w:p w:rsidR="00443F45" w:rsidRDefault="00443F45">
            <w:pPr>
              <w:pStyle w:val="TableParagraph"/>
              <w:spacing w:before="2"/>
              <w:ind w:left="100"/>
              <w:rPr>
                <w:rFonts w:asciiTheme="minorBidi" w:hAnsiTheme="minorBidi" w:cstheme="minorBidi"/>
                <w:sz w:val="24"/>
                <w:szCs w:val="24"/>
              </w:rPr>
            </w:pPr>
            <w:r>
              <w:rPr>
                <w:rFonts w:asciiTheme="minorBidi" w:hAnsiTheme="minorBidi" w:cstheme="minorBidi"/>
                <w:sz w:val="24"/>
                <w:szCs w:val="24"/>
              </w:rPr>
              <w:t>Test certificate</w:t>
            </w:r>
          </w:p>
        </w:tc>
        <w:tc>
          <w:tcPr>
            <w:tcW w:w="4667" w:type="dxa"/>
            <w:tcBorders>
              <w:top w:val="single" w:sz="12" w:space="0" w:color="000000"/>
              <w:left w:val="single" w:sz="12" w:space="0" w:color="000000"/>
              <w:bottom w:val="nil"/>
              <w:right w:val="single" w:sz="12" w:space="0" w:color="000000"/>
            </w:tcBorders>
          </w:tcPr>
          <w:p w:rsidR="00443F45" w:rsidRDefault="00443F45">
            <w:pPr>
              <w:pStyle w:val="TableParagraph"/>
              <w:ind w:left="100"/>
              <w:rPr>
                <w:rFonts w:asciiTheme="minorBidi" w:hAnsiTheme="minorBidi" w:cstheme="minorBidi"/>
              </w:rPr>
            </w:pPr>
          </w:p>
        </w:tc>
        <w:tc>
          <w:tcPr>
            <w:tcW w:w="2001" w:type="dxa"/>
            <w:tcBorders>
              <w:top w:val="single" w:sz="12" w:space="0" w:color="000000"/>
              <w:left w:val="single" w:sz="12" w:space="0" w:color="000000"/>
              <w:bottom w:val="nil"/>
              <w:right w:val="single" w:sz="12" w:space="0" w:color="000000"/>
            </w:tcBorders>
          </w:tcPr>
          <w:p w:rsidR="00443F45" w:rsidRDefault="00443F45">
            <w:pPr>
              <w:pStyle w:val="TableParagraph"/>
              <w:ind w:left="100"/>
              <w:rPr>
                <w:rFonts w:asciiTheme="minorBidi" w:hAnsiTheme="minorBidi" w:cstheme="minorBidi"/>
              </w:rPr>
            </w:pPr>
          </w:p>
        </w:tc>
      </w:tr>
      <w:tr w:rsidR="00443F45" w:rsidTr="00443F45">
        <w:trPr>
          <w:trHeight w:val="405"/>
        </w:trPr>
        <w:tc>
          <w:tcPr>
            <w:tcW w:w="1734" w:type="dxa"/>
            <w:tcBorders>
              <w:top w:val="nil"/>
              <w:left w:val="single" w:sz="12" w:space="0" w:color="000000"/>
              <w:bottom w:val="nil"/>
              <w:right w:val="single" w:sz="12" w:space="0" w:color="000000"/>
            </w:tcBorders>
            <w:hideMark/>
          </w:tcPr>
          <w:p w:rsidR="00443F45" w:rsidRDefault="00443F45">
            <w:pPr>
              <w:pStyle w:val="TableParagraph"/>
              <w:spacing w:before="13"/>
              <w:ind w:left="100"/>
              <w:rPr>
                <w:rFonts w:asciiTheme="minorBidi" w:hAnsiTheme="minorBidi" w:cstheme="minorBidi"/>
                <w:sz w:val="24"/>
                <w:szCs w:val="24"/>
              </w:rPr>
            </w:pPr>
            <w:r>
              <w:rPr>
                <w:rFonts w:asciiTheme="minorBidi" w:hAnsiTheme="minorBidi" w:cstheme="minorBidi"/>
                <w:sz w:val="24"/>
                <w:szCs w:val="24"/>
              </w:rPr>
              <w:t>Inspection certificate</w:t>
            </w:r>
          </w:p>
        </w:tc>
        <w:tc>
          <w:tcPr>
            <w:tcW w:w="4667" w:type="dxa"/>
            <w:tcBorders>
              <w:top w:val="nil"/>
              <w:left w:val="single" w:sz="12" w:space="0" w:color="000000"/>
              <w:bottom w:val="nil"/>
              <w:right w:val="single" w:sz="12" w:space="0" w:color="000000"/>
            </w:tcBorders>
            <w:hideMark/>
          </w:tcPr>
          <w:p w:rsidR="00443F45" w:rsidRDefault="00443F45">
            <w:pPr>
              <w:pStyle w:val="TableParagraph"/>
              <w:spacing w:before="13"/>
              <w:ind w:left="100"/>
              <w:rPr>
                <w:rFonts w:asciiTheme="minorBidi" w:hAnsiTheme="minorBidi" w:cstheme="minorBidi"/>
                <w:sz w:val="24"/>
                <w:szCs w:val="24"/>
              </w:rPr>
            </w:pPr>
            <w:r>
              <w:rPr>
                <w:rFonts w:asciiTheme="minorBidi" w:hAnsiTheme="minorBidi" w:cstheme="minorBidi"/>
                <w:sz w:val="24"/>
                <w:szCs w:val="24"/>
              </w:rPr>
              <w:t>Requirements of the “Safety Guidelines for Lifting and Handling Equipment (NIOC-HSE-SF-GU-016-00)”.</w:t>
            </w:r>
          </w:p>
        </w:tc>
        <w:tc>
          <w:tcPr>
            <w:tcW w:w="2001" w:type="dxa"/>
            <w:tcBorders>
              <w:top w:val="nil"/>
              <w:left w:val="single" w:sz="12" w:space="0" w:color="000000"/>
              <w:bottom w:val="nil"/>
              <w:right w:val="single" w:sz="12" w:space="0" w:color="000000"/>
            </w:tcBorders>
            <w:hideMark/>
          </w:tcPr>
          <w:p w:rsidR="00443F45" w:rsidRDefault="00443F45">
            <w:pPr>
              <w:pStyle w:val="TableParagraph"/>
              <w:spacing w:before="13"/>
              <w:ind w:left="100"/>
              <w:rPr>
                <w:rFonts w:asciiTheme="minorBidi" w:hAnsiTheme="minorBidi" w:cstheme="minorBidi"/>
                <w:sz w:val="24"/>
                <w:szCs w:val="24"/>
              </w:rPr>
            </w:pPr>
            <w:r>
              <w:rPr>
                <w:rFonts w:asciiTheme="minorBidi" w:hAnsiTheme="minorBidi" w:cstheme="minorBidi"/>
                <w:sz w:val="24"/>
                <w:szCs w:val="24"/>
              </w:rPr>
              <w:t>Hooked crane,</w:t>
            </w:r>
          </w:p>
        </w:tc>
      </w:tr>
      <w:tr w:rsidR="00443F45" w:rsidTr="00443F45">
        <w:trPr>
          <w:trHeight w:val="429"/>
        </w:trPr>
        <w:tc>
          <w:tcPr>
            <w:tcW w:w="1734" w:type="dxa"/>
            <w:tcBorders>
              <w:top w:val="nil"/>
              <w:left w:val="single" w:sz="12" w:space="0" w:color="000000"/>
              <w:bottom w:val="nil"/>
              <w:right w:val="single" w:sz="12" w:space="0" w:color="000000"/>
            </w:tcBorders>
            <w:hideMark/>
          </w:tcPr>
          <w:p w:rsidR="00443F45" w:rsidRDefault="00443F45">
            <w:pPr>
              <w:pStyle w:val="TableParagraph"/>
              <w:spacing w:before="25"/>
              <w:ind w:left="100"/>
              <w:rPr>
                <w:rFonts w:asciiTheme="minorBidi" w:hAnsiTheme="minorBidi" w:cstheme="minorBidi"/>
                <w:sz w:val="24"/>
                <w:szCs w:val="24"/>
              </w:rPr>
            </w:pPr>
            <w:r>
              <w:rPr>
                <w:rFonts w:asciiTheme="minorBidi" w:hAnsiTheme="minorBidi" w:cstheme="minorBidi"/>
                <w:sz w:val="24"/>
                <w:szCs w:val="24"/>
              </w:rPr>
              <w:t>Keeping records of lifting equipment</w:t>
            </w:r>
          </w:p>
        </w:tc>
        <w:tc>
          <w:tcPr>
            <w:tcW w:w="4667" w:type="dxa"/>
            <w:tcBorders>
              <w:top w:val="nil"/>
              <w:left w:val="single" w:sz="12" w:space="0" w:color="000000"/>
              <w:bottom w:val="nil"/>
              <w:right w:val="single" w:sz="12" w:space="0" w:color="000000"/>
            </w:tcBorders>
          </w:tcPr>
          <w:p w:rsidR="00443F45" w:rsidRDefault="00443F45">
            <w:pPr>
              <w:pStyle w:val="TableParagraph"/>
              <w:spacing w:before="25"/>
              <w:ind w:left="100"/>
              <w:rPr>
                <w:rFonts w:asciiTheme="minorBidi" w:hAnsiTheme="minorBidi" w:cstheme="minorBidi"/>
                <w:sz w:val="24"/>
                <w:szCs w:val="24"/>
              </w:rPr>
            </w:pPr>
          </w:p>
        </w:tc>
        <w:tc>
          <w:tcPr>
            <w:tcW w:w="2001" w:type="dxa"/>
            <w:tcBorders>
              <w:top w:val="nil"/>
              <w:left w:val="single" w:sz="12" w:space="0" w:color="000000"/>
              <w:bottom w:val="nil"/>
              <w:right w:val="single" w:sz="12" w:space="0" w:color="000000"/>
            </w:tcBorders>
            <w:hideMark/>
          </w:tcPr>
          <w:p w:rsidR="00443F45" w:rsidRDefault="00443F45">
            <w:pPr>
              <w:pStyle w:val="TableParagraph"/>
              <w:spacing w:before="25"/>
              <w:ind w:left="100"/>
              <w:rPr>
                <w:rFonts w:asciiTheme="minorBidi" w:hAnsiTheme="minorBidi" w:cstheme="minorBidi"/>
                <w:sz w:val="24"/>
                <w:szCs w:val="24"/>
              </w:rPr>
            </w:pPr>
            <w:r>
              <w:rPr>
                <w:rFonts w:asciiTheme="minorBidi" w:hAnsiTheme="minorBidi" w:cstheme="minorBidi"/>
                <w:sz w:val="24"/>
                <w:szCs w:val="24"/>
              </w:rPr>
              <w:t>Cable crane</w:t>
            </w:r>
          </w:p>
        </w:tc>
      </w:tr>
      <w:tr w:rsidR="00443F45" w:rsidTr="00443F45">
        <w:trPr>
          <w:trHeight w:val="425"/>
        </w:trPr>
        <w:tc>
          <w:tcPr>
            <w:tcW w:w="1734" w:type="dxa"/>
            <w:tcBorders>
              <w:top w:val="nil"/>
              <w:left w:val="single" w:sz="12" w:space="0" w:color="000000"/>
              <w:bottom w:val="single" w:sz="12" w:space="0" w:color="000000"/>
              <w:right w:val="single" w:sz="12" w:space="0" w:color="000000"/>
            </w:tcBorders>
          </w:tcPr>
          <w:p w:rsidR="00443F45" w:rsidRDefault="00443F45">
            <w:pPr>
              <w:pStyle w:val="TableParagraph"/>
              <w:spacing w:before="13"/>
              <w:ind w:left="100"/>
              <w:rPr>
                <w:rFonts w:asciiTheme="minorBidi" w:hAnsiTheme="minorBidi" w:cstheme="minorBidi"/>
                <w:sz w:val="24"/>
                <w:szCs w:val="24"/>
              </w:rPr>
            </w:pPr>
          </w:p>
        </w:tc>
        <w:tc>
          <w:tcPr>
            <w:tcW w:w="4667" w:type="dxa"/>
            <w:tcBorders>
              <w:top w:val="nil"/>
              <w:left w:val="single" w:sz="12" w:space="0" w:color="000000"/>
              <w:bottom w:val="single" w:sz="12" w:space="0" w:color="000000"/>
              <w:right w:val="single" w:sz="12" w:space="0" w:color="000000"/>
            </w:tcBorders>
          </w:tcPr>
          <w:p w:rsidR="00443F45" w:rsidRDefault="00443F45">
            <w:pPr>
              <w:pStyle w:val="TableParagraph"/>
              <w:ind w:left="100"/>
              <w:rPr>
                <w:rFonts w:asciiTheme="minorBidi" w:hAnsiTheme="minorBidi" w:cstheme="minorBidi"/>
              </w:rPr>
            </w:pPr>
          </w:p>
        </w:tc>
        <w:tc>
          <w:tcPr>
            <w:tcW w:w="2001" w:type="dxa"/>
            <w:tcBorders>
              <w:top w:val="nil"/>
              <w:left w:val="single" w:sz="12" w:space="0" w:color="000000"/>
              <w:bottom w:val="single" w:sz="12" w:space="0" w:color="000000"/>
              <w:right w:val="single" w:sz="12" w:space="0" w:color="000000"/>
            </w:tcBorders>
          </w:tcPr>
          <w:p w:rsidR="00443F45" w:rsidRDefault="00443F45">
            <w:pPr>
              <w:pStyle w:val="TableParagraph"/>
              <w:ind w:left="100"/>
              <w:rPr>
                <w:rFonts w:asciiTheme="minorBidi" w:hAnsiTheme="minorBidi" w:cstheme="minorBidi"/>
              </w:rPr>
            </w:pPr>
          </w:p>
        </w:tc>
      </w:tr>
      <w:tr w:rsidR="00443F45" w:rsidTr="00443F45">
        <w:trPr>
          <w:trHeight w:val="394"/>
        </w:trPr>
        <w:tc>
          <w:tcPr>
            <w:tcW w:w="1734" w:type="dxa"/>
            <w:tcBorders>
              <w:top w:val="single" w:sz="12" w:space="0" w:color="000000"/>
              <w:left w:val="single" w:sz="12" w:space="0" w:color="000000"/>
              <w:bottom w:val="nil"/>
              <w:right w:val="single" w:sz="12" w:space="0" w:color="000000"/>
            </w:tcBorders>
            <w:hideMark/>
          </w:tcPr>
          <w:p w:rsidR="00443F45" w:rsidRDefault="00443F45">
            <w:pPr>
              <w:pStyle w:val="TableParagraph"/>
              <w:spacing w:before="2"/>
              <w:ind w:left="100"/>
              <w:rPr>
                <w:rFonts w:asciiTheme="minorBidi" w:hAnsiTheme="minorBidi" w:cstheme="minorBidi"/>
                <w:sz w:val="24"/>
                <w:szCs w:val="24"/>
              </w:rPr>
            </w:pPr>
            <w:r>
              <w:rPr>
                <w:rFonts w:asciiTheme="minorBidi" w:hAnsiTheme="minorBidi" w:cstheme="minorBidi"/>
                <w:sz w:val="24"/>
                <w:szCs w:val="24"/>
              </w:rPr>
              <w:t>Inspection certificate</w:t>
            </w:r>
          </w:p>
        </w:tc>
        <w:tc>
          <w:tcPr>
            <w:tcW w:w="4667" w:type="dxa"/>
            <w:tcBorders>
              <w:top w:val="single" w:sz="12" w:space="0" w:color="000000"/>
              <w:left w:val="single" w:sz="12" w:space="0" w:color="000000"/>
              <w:bottom w:val="nil"/>
              <w:right w:val="single" w:sz="12" w:space="0" w:color="000000"/>
            </w:tcBorders>
          </w:tcPr>
          <w:p w:rsidR="00443F45" w:rsidRDefault="00443F45">
            <w:pPr>
              <w:pStyle w:val="TableParagraph"/>
              <w:ind w:left="100"/>
              <w:rPr>
                <w:rFonts w:asciiTheme="minorBidi" w:hAnsiTheme="minorBidi" w:cstheme="minorBidi"/>
              </w:rPr>
            </w:pPr>
          </w:p>
        </w:tc>
        <w:tc>
          <w:tcPr>
            <w:tcW w:w="2001" w:type="dxa"/>
            <w:tcBorders>
              <w:top w:val="single" w:sz="12" w:space="0" w:color="000000"/>
              <w:left w:val="single" w:sz="12" w:space="0" w:color="000000"/>
              <w:bottom w:val="nil"/>
              <w:right w:val="single" w:sz="12" w:space="0" w:color="000000"/>
            </w:tcBorders>
          </w:tcPr>
          <w:p w:rsidR="00443F45" w:rsidRDefault="00443F45">
            <w:pPr>
              <w:pStyle w:val="TableParagraph"/>
              <w:ind w:left="100"/>
              <w:rPr>
                <w:rFonts w:asciiTheme="minorBidi" w:hAnsiTheme="minorBidi" w:cstheme="minorBidi"/>
              </w:rPr>
            </w:pPr>
          </w:p>
        </w:tc>
      </w:tr>
      <w:tr w:rsidR="00443F45" w:rsidTr="00443F45">
        <w:trPr>
          <w:trHeight w:val="428"/>
        </w:trPr>
        <w:tc>
          <w:tcPr>
            <w:tcW w:w="1734" w:type="dxa"/>
            <w:tcBorders>
              <w:top w:val="nil"/>
              <w:left w:val="single" w:sz="12" w:space="0" w:color="000000"/>
              <w:bottom w:val="nil"/>
              <w:right w:val="single" w:sz="12" w:space="0" w:color="000000"/>
            </w:tcBorders>
          </w:tcPr>
          <w:p w:rsidR="00443F45" w:rsidRDefault="00443F45">
            <w:pPr>
              <w:pStyle w:val="TableParagraph"/>
              <w:spacing w:before="25"/>
              <w:ind w:left="100"/>
              <w:rPr>
                <w:rFonts w:asciiTheme="minorBidi" w:hAnsiTheme="minorBidi" w:cstheme="minorBidi"/>
                <w:sz w:val="24"/>
                <w:szCs w:val="24"/>
                <w:rtl/>
              </w:rPr>
            </w:pPr>
          </w:p>
          <w:p w:rsidR="00443F45" w:rsidRDefault="00443F45">
            <w:pPr>
              <w:pStyle w:val="TableParagraph"/>
              <w:spacing w:before="25"/>
              <w:ind w:left="100"/>
              <w:rPr>
                <w:rFonts w:asciiTheme="minorBidi" w:hAnsiTheme="minorBidi" w:cstheme="minorBidi"/>
                <w:sz w:val="24"/>
                <w:szCs w:val="24"/>
              </w:rPr>
            </w:pPr>
            <w:r>
              <w:rPr>
                <w:rFonts w:asciiTheme="minorBidi" w:hAnsiTheme="minorBidi" w:cstheme="minorBidi"/>
                <w:sz w:val="24"/>
                <w:szCs w:val="24"/>
              </w:rPr>
              <w:t>Keeping records of lifting equipment</w:t>
            </w:r>
          </w:p>
        </w:tc>
        <w:tc>
          <w:tcPr>
            <w:tcW w:w="4667" w:type="dxa"/>
            <w:tcBorders>
              <w:top w:val="nil"/>
              <w:left w:val="single" w:sz="12" w:space="0" w:color="000000"/>
              <w:bottom w:val="nil"/>
              <w:right w:val="single" w:sz="12" w:space="0" w:color="000000"/>
            </w:tcBorders>
            <w:hideMark/>
          </w:tcPr>
          <w:p w:rsidR="00443F45" w:rsidRDefault="00443F45">
            <w:pPr>
              <w:pStyle w:val="TableParagraph"/>
              <w:spacing w:line="375" w:lineRule="exact"/>
              <w:ind w:left="100"/>
              <w:rPr>
                <w:rFonts w:asciiTheme="minorBidi" w:hAnsiTheme="minorBidi" w:cstheme="minorBidi"/>
                <w:sz w:val="24"/>
                <w:szCs w:val="24"/>
              </w:rPr>
            </w:pPr>
            <w:r>
              <w:rPr>
                <w:rFonts w:asciiTheme="minorBidi" w:hAnsiTheme="minorBidi" w:cstheme="minorBidi"/>
                <w:b/>
                <w:bCs/>
                <w:sz w:val="24"/>
                <w:szCs w:val="24"/>
              </w:rPr>
              <w:t>Thorough inspection:</w:t>
            </w:r>
            <w:r>
              <w:rPr>
                <w:rFonts w:asciiTheme="minorBidi" w:hAnsiTheme="minorBidi" w:cstheme="minorBidi"/>
                <w:sz w:val="24"/>
                <w:szCs w:val="24"/>
              </w:rPr>
              <w:t xml:space="preserve"> Every six months (by an eligible person)</w:t>
            </w:r>
          </w:p>
        </w:tc>
        <w:tc>
          <w:tcPr>
            <w:tcW w:w="2001" w:type="dxa"/>
            <w:tcBorders>
              <w:top w:val="nil"/>
              <w:left w:val="single" w:sz="12" w:space="0" w:color="000000"/>
              <w:bottom w:val="nil"/>
              <w:right w:val="single" w:sz="12" w:space="0" w:color="000000"/>
            </w:tcBorders>
            <w:hideMark/>
          </w:tcPr>
          <w:p w:rsidR="00443F45" w:rsidRDefault="00443F45">
            <w:pPr>
              <w:pStyle w:val="TableParagraph"/>
              <w:spacing w:before="25"/>
              <w:ind w:left="100"/>
              <w:rPr>
                <w:rFonts w:asciiTheme="minorBidi" w:hAnsiTheme="minorBidi" w:cstheme="minorBidi"/>
                <w:sz w:val="24"/>
                <w:szCs w:val="24"/>
              </w:rPr>
            </w:pPr>
            <w:r>
              <w:rPr>
                <w:rFonts w:asciiTheme="minorBidi" w:hAnsiTheme="minorBidi" w:cstheme="minorBidi"/>
                <w:sz w:val="24"/>
                <w:szCs w:val="24"/>
              </w:rPr>
              <w:t>Sling</w:t>
            </w:r>
          </w:p>
        </w:tc>
      </w:tr>
      <w:tr w:rsidR="00443F45" w:rsidTr="00443F45">
        <w:trPr>
          <w:trHeight w:val="424"/>
        </w:trPr>
        <w:tc>
          <w:tcPr>
            <w:tcW w:w="1734" w:type="dxa"/>
            <w:tcBorders>
              <w:top w:val="nil"/>
              <w:left w:val="single" w:sz="12" w:space="0" w:color="000000"/>
              <w:bottom w:val="nil"/>
              <w:right w:val="single" w:sz="12" w:space="0" w:color="000000"/>
            </w:tcBorders>
          </w:tcPr>
          <w:p w:rsidR="00443F45" w:rsidRDefault="00443F45">
            <w:pPr>
              <w:pStyle w:val="TableParagraph"/>
              <w:spacing w:before="13"/>
              <w:ind w:left="100"/>
              <w:rPr>
                <w:rFonts w:asciiTheme="minorBidi" w:hAnsiTheme="minorBidi" w:cstheme="minorBidi"/>
                <w:sz w:val="24"/>
                <w:szCs w:val="24"/>
              </w:rPr>
            </w:pPr>
          </w:p>
        </w:tc>
        <w:tc>
          <w:tcPr>
            <w:tcW w:w="4667" w:type="dxa"/>
            <w:tcBorders>
              <w:top w:val="nil"/>
              <w:left w:val="single" w:sz="12" w:space="0" w:color="000000"/>
              <w:bottom w:val="nil"/>
              <w:right w:val="single" w:sz="12" w:space="0" w:color="000000"/>
            </w:tcBorders>
            <w:hideMark/>
          </w:tcPr>
          <w:p w:rsidR="00443F45" w:rsidRDefault="00443F45">
            <w:pPr>
              <w:pStyle w:val="TableParagraph"/>
              <w:spacing w:before="11"/>
              <w:ind w:left="100"/>
              <w:rPr>
                <w:rFonts w:asciiTheme="minorBidi" w:hAnsiTheme="minorBidi" w:cstheme="minorBidi"/>
                <w:sz w:val="24"/>
                <w:szCs w:val="24"/>
              </w:rPr>
            </w:pPr>
            <w:r>
              <w:rPr>
                <w:rFonts w:asciiTheme="minorBidi" w:hAnsiTheme="minorBidi" w:cstheme="minorBidi"/>
                <w:b/>
                <w:bCs/>
                <w:sz w:val="24"/>
                <w:szCs w:val="24"/>
              </w:rPr>
              <w:t>Inspection during operation:</w:t>
            </w:r>
            <w:r>
              <w:rPr>
                <w:rFonts w:asciiTheme="minorBidi" w:hAnsiTheme="minorBidi" w:cstheme="minorBidi"/>
                <w:sz w:val="24"/>
                <w:szCs w:val="24"/>
              </w:rPr>
              <w:t xml:space="preserve"> Every seven days (by a trained person, mechanic, and person in charge of the lifting equipment)</w:t>
            </w:r>
          </w:p>
        </w:tc>
        <w:tc>
          <w:tcPr>
            <w:tcW w:w="2001" w:type="dxa"/>
            <w:tcBorders>
              <w:top w:val="nil"/>
              <w:left w:val="single" w:sz="12" w:space="0" w:color="000000"/>
              <w:bottom w:val="nil"/>
              <w:right w:val="single" w:sz="12" w:space="0" w:color="000000"/>
            </w:tcBorders>
            <w:hideMark/>
          </w:tcPr>
          <w:p w:rsidR="00443F45" w:rsidRDefault="00443F45">
            <w:pPr>
              <w:pStyle w:val="TableParagraph"/>
              <w:spacing w:before="13"/>
              <w:ind w:left="100"/>
              <w:rPr>
                <w:rFonts w:asciiTheme="minorBidi" w:hAnsiTheme="minorBidi" w:cstheme="minorBidi"/>
                <w:sz w:val="24"/>
                <w:szCs w:val="24"/>
              </w:rPr>
            </w:pPr>
            <w:r>
              <w:rPr>
                <w:rFonts w:asciiTheme="minorBidi" w:hAnsiTheme="minorBidi" w:cstheme="minorBidi"/>
                <w:sz w:val="24"/>
                <w:szCs w:val="24"/>
              </w:rPr>
              <w:t>Chains, Shackles</w:t>
            </w:r>
          </w:p>
        </w:tc>
      </w:tr>
      <w:tr w:rsidR="00443F45" w:rsidTr="00443F45">
        <w:trPr>
          <w:trHeight w:val="423"/>
        </w:trPr>
        <w:tc>
          <w:tcPr>
            <w:tcW w:w="1734" w:type="dxa"/>
            <w:tcBorders>
              <w:top w:val="nil"/>
              <w:left w:val="single" w:sz="12" w:space="0" w:color="000000"/>
              <w:bottom w:val="nil"/>
              <w:right w:val="single" w:sz="12" w:space="0" w:color="000000"/>
            </w:tcBorders>
            <w:hideMark/>
          </w:tcPr>
          <w:p w:rsidR="00443F45" w:rsidRDefault="00443F45">
            <w:pPr>
              <w:pStyle w:val="TableParagraph"/>
              <w:spacing w:before="6"/>
              <w:ind w:left="100"/>
              <w:rPr>
                <w:rFonts w:asciiTheme="minorBidi" w:hAnsiTheme="minorBidi" w:cstheme="minorBidi"/>
                <w:sz w:val="24"/>
                <w:szCs w:val="24"/>
              </w:rPr>
            </w:pPr>
            <w:r>
              <w:rPr>
                <w:rFonts w:asciiTheme="minorBidi" w:hAnsiTheme="minorBidi" w:cstheme="minorBidi"/>
                <w:sz w:val="24"/>
                <w:szCs w:val="24"/>
              </w:rPr>
              <w:t>Maintenance records</w:t>
            </w:r>
          </w:p>
        </w:tc>
        <w:tc>
          <w:tcPr>
            <w:tcW w:w="4667" w:type="dxa"/>
            <w:tcBorders>
              <w:top w:val="nil"/>
              <w:left w:val="single" w:sz="12" w:space="0" w:color="000000"/>
              <w:bottom w:val="nil"/>
              <w:right w:val="single" w:sz="12" w:space="0" w:color="000000"/>
            </w:tcBorders>
          </w:tcPr>
          <w:p w:rsidR="00443F45" w:rsidRDefault="00443F45">
            <w:pPr>
              <w:pStyle w:val="TableParagraph"/>
              <w:spacing w:before="34"/>
              <w:ind w:left="100"/>
              <w:rPr>
                <w:rFonts w:asciiTheme="minorBidi" w:hAnsiTheme="minorBidi" w:cstheme="minorBidi"/>
                <w:sz w:val="24"/>
                <w:szCs w:val="24"/>
              </w:rPr>
            </w:pPr>
          </w:p>
        </w:tc>
        <w:tc>
          <w:tcPr>
            <w:tcW w:w="2001" w:type="dxa"/>
            <w:tcBorders>
              <w:top w:val="nil"/>
              <w:left w:val="single" w:sz="12" w:space="0" w:color="000000"/>
              <w:bottom w:val="nil"/>
              <w:right w:val="single" w:sz="12" w:space="0" w:color="000000"/>
            </w:tcBorders>
            <w:hideMark/>
          </w:tcPr>
          <w:p w:rsidR="00443F45" w:rsidRDefault="00443F45">
            <w:pPr>
              <w:pStyle w:val="TableParagraph"/>
              <w:spacing w:before="6"/>
              <w:ind w:left="100"/>
              <w:rPr>
                <w:rFonts w:asciiTheme="minorBidi" w:hAnsiTheme="minorBidi" w:cstheme="minorBidi"/>
                <w:sz w:val="24"/>
                <w:szCs w:val="24"/>
              </w:rPr>
            </w:pPr>
            <w:r>
              <w:rPr>
                <w:rFonts w:asciiTheme="minorBidi" w:hAnsiTheme="minorBidi" w:cstheme="minorBidi"/>
                <w:sz w:val="24"/>
                <w:szCs w:val="24"/>
              </w:rPr>
              <w:t>Ropes to secure cargo</w:t>
            </w:r>
          </w:p>
        </w:tc>
      </w:tr>
      <w:tr w:rsidR="00443F45" w:rsidTr="00443F45">
        <w:trPr>
          <w:trHeight w:val="411"/>
        </w:trPr>
        <w:tc>
          <w:tcPr>
            <w:tcW w:w="1734" w:type="dxa"/>
            <w:tcBorders>
              <w:top w:val="nil"/>
              <w:left w:val="single" w:sz="12" w:space="0" w:color="000000"/>
              <w:bottom w:val="single" w:sz="12" w:space="0" w:color="000000"/>
              <w:right w:val="single" w:sz="12" w:space="0" w:color="000000"/>
            </w:tcBorders>
          </w:tcPr>
          <w:p w:rsidR="00443F45" w:rsidRDefault="00443F45">
            <w:pPr>
              <w:pStyle w:val="TableParagraph"/>
              <w:spacing w:line="355" w:lineRule="exact"/>
              <w:ind w:left="100"/>
              <w:rPr>
                <w:rFonts w:asciiTheme="minorBidi" w:hAnsiTheme="minorBidi" w:cstheme="minorBidi"/>
                <w:sz w:val="24"/>
                <w:szCs w:val="24"/>
              </w:rPr>
            </w:pPr>
          </w:p>
        </w:tc>
        <w:tc>
          <w:tcPr>
            <w:tcW w:w="4667" w:type="dxa"/>
            <w:tcBorders>
              <w:top w:val="nil"/>
              <w:left w:val="single" w:sz="12" w:space="0" w:color="000000"/>
              <w:bottom w:val="single" w:sz="12" w:space="0" w:color="000000"/>
              <w:right w:val="single" w:sz="12" w:space="0" w:color="000000"/>
            </w:tcBorders>
          </w:tcPr>
          <w:p w:rsidR="00443F45" w:rsidRDefault="00443F45">
            <w:pPr>
              <w:pStyle w:val="TableParagraph"/>
              <w:ind w:left="100"/>
              <w:rPr>
                <w:rFonts w:asciiTheme="minorBidi" w:hAnsiTheme="minorBidi" w:cstheme="minorBidi"/>
              </w:rPr>
            </w:pPr>
          </w:p>
        </w:tc>
        <w:tc>
          <w:tcPr>
            <w:tcW w:w="2001" w:type="dxa"/>
            <w:tcBorders>
              <w:top w:val="nil"/>
              <w:left w:val="single" w:sz="12" w:space="0" w:color="000000"/>
              <w:bottom w:val="single" w:sz="12" w:space="0" w:color="000000"/>
              <w:right w:val="single" w:sz="12" w:space="0" w:color="000000"/>
            </w:tcBorders>
          </w:tcPr>
          <w:p w:rsidR="00443F45" w:rsidRDefault="00443F45">
            <w:pPr>
              <w:pStyle w:val="TableParagraph"/>
              <w:ind w:left="100"/>
              <w:rPr>
                <w:rFonts w:asciiTheme="minorBidi" w:hAnsiTheme="minorBidi" w:cstheme="minorBidi"/>
              </w:rPr>
            </w:pPr>
          </w:p>
        </w:tc>
      </w:tr>
      <w:tr w:rsidR="00443F45" w:rsidTr="00443F45">
        <w:trPr>
          <w:trHeight w:val="832"/>
        </w:trPr>
        <w:tc>
          <w:tcPr>
            <w:tcW w:w="1734" w:type="dxa"/>
            <w:tcBorders>
              <w:top w:val="single" w:sz="12" w:space="0" w:color="000000"/>
              <w:left w:val="single" w:sz="12" w:space="0" w:color="000000"/>
              <w:bottom w:val="single" w:sz="12" w:space="0" w:color="000000"/>
              <w:right w:val="single" w:sz="12" w:space="0" w:color="000000"/>
            </w:tcBorders>
          </w:tcPr>
          <w:p w:rsidR="00443F45" w:rsidRDefault="00443F45">
            <w:pPr>
              <w:pStyle w:val="TableParagraph"/>
              <w:ind w:left="100"/>
              <w:rPr>
                <w:rFonts w:asciiTheme="minorBidi" w:hAnsiTheme="minorBidi" w:cstheme="minorBidi"/>
              </w:rPr>
            </w:pPr>
          </w:p>
        </w:tc>
        <w:tc>
          <w:tcPr>
            <w:tcW w:w="4667" w:type="dxa"/>
            <w:tcBorders>
              <w:top w:val="single" w:sz="12" w:space="0" w:color="000000"/>
              <w:left w:val="single" w:sz="12" w:space="0" w:color="000000"/>
              <w:bottom w:val="single" w:sz="12" w:space="0" w:color="000000"/>
              <w:right w:val="single" w:sz="12" w:space="0" w:color="000000"/>
            </w:tcBorders>
            <w:hideMark/>
          </w:tcPr>
          <w:p w:rsidR="00443F45" w:rsidRDefault="00443F45">
            <w:pPr>
              <w:pStyle w:val="TableParagraph"/>
              <w:spacing w:before="196"/>
              <w:ind w:left="100"/>
              <w:rPr>
                <w:rFonts w:asciiTheme="minorBidi" w:hAnsiTheme="minorBidi" w:cstheme="minorBidi"/>
                <w:sz w:val="24"/>
                <w:szCs w:val="24"/>
              </w:rPr>
            </w:pPr>
            <w:r>
              <w:rPr>
                <w:rFonts w:asciiTheme="minorBidi" w:hAnsiTheme="minorBidi" w:cstheme="minorBidi"/>
                <w:b/>
                <w:bCs/>
                <w:sz w:val="24"/>
                <w:szCs w:val="24"/>
              </w:rPr>
              <w:t>Thorough inspection:</w:t>
            </w:r>
            <w:r>
              <w:rPr>
                <w:rFonts w:asciiTheme="minorBidi" w:hAnsiTheme="minorBidi" w:cstheme="minorBidi"/>
                <w:sz w:val="24"/>
                <w:szCs w:val="24"/>
              </w:rPr>
              <w:t xml:space="preserve"> Every twelve months (legal requirements)</w:t>
            </w:r>
          </w:p>
        </w:tc>
        <w:tc>
          <w:tcPr>
            <w:tcW w:w="2001" w:type="dxa"/>
            <w:tcBorders>
              <w:top w:val="single" w:sz="12" w:space="0" w:color="000000"/>
              <w:left w:val="single" w:sz="12" w:space="0" w:color="000000"/>
              <w:bottom w:val="single" w:sz="12" w:space="0" w:color="000000"/>
              <w:right w:val="single" w:sz="12" w:space="0" w:color="000000"/>
            </w:tcBorders>
          </w:tcPr>
          <w:p w:rsidR="00443F45" w:rsidRDefault="00443F45">
            <w:pPr>
              <w:pStyle w:val="TableParagraph"/>
              <w:spacing w:before="3"/>
              <w:ind w:left="100"/>
              <w:rPr>
                <w:rFonts w:asciiTheme="minorBidi" w:hAnsiTheme="minorBidi" w:cstheme="minorBidi"/>
                <w:sz w:val="24"/>
                <w:szCs w:val="24"/>
                <w:rtl/>
              </w:rPr>
            </w:pPr>
            <w:r>
              <w:rPr>
                <w:rFonts w:asciiTheme="minorBidi" w:hAnsiTheme="minorBidi" w:cstheme="minorBidi"/>
                <w:sz w:val="24"/>
                <w:szCs w:val="24"/>
              </w:rPr>
              <w:t>Water tankers</w:t>
            </w:r>
          </w:p>
          <w:p w:rsidR="00443F45" w:rsidRDefault="00443F45">
            <w:pPr>
              <w:pStyle w:val="TableParagraph"/>
              <w:spacing w:before="61"/>
              <w:ind w:left="100"/>
              <w:rPr>
                <w:rFonts w:asciiTheme="minorBidi" w:hAnsiTheme="minorBidi" w:cstheme="minorBidi"/>
                <w:sz w:val="24"/>
                <w:szCs w:val="24"/>
              </w:rPr>
            </w:pPr>
          </w:p>
        </w:tc>
      </w:tr>
      <w:tr w:rsidR="00443F45" w:rsidTr="00443F45">
        <w:trPr>
          <w:trHeight w:val="1277"/>
        </w:trPr>
        <w:tc>
          <w:tcPr>
            <w:tcW w:w="1734" w:type="dxa"/>
            <w:tcBorders>
              <w:top w:val="single" w:sz="12" w:space="0" w:color="000000"/>
              <w:left w:val="single" w:sz="12" w:space="0" w:color="000000"/>
              <w:bottom w:val="single" w:sz="12" w:space="0" w:color="000000"/>
              <w:right w:val="single" w:sz="12" w:space="0" w:color="000000"/>
            </w:tcBorders>
          </w:tcPr>
          <w:p w:rsidR="00443F45" w:rsidRDefault="00443F45">
            <w:pPr>
              <w:pStyle w:val="TableParagraph"/>
              <w:spacing w:before="14"/>
              <w:ind w:left="100"/>
              <w:rPr>
                <w:rFonts w:asciiTheme="minorBidi" w:hAnsiTheme="minorBidi" w:cstheme="minorBidi"/>
                <w:b/>
                <w:sz w:val="12"/>
                <w:rtl/>
              </w:rPr>
            </w:pPr>
          </w:p>
          <w:p w:rsidR="00443F45" w:rsidRDefault="00443F45">
            <w:pPr>
              <w:pStyle w:val="TableParagraph"/>
              <w:spacing w:line="278" w:lineRule="auto"/>
              <w:ind w:left="100"/>
              <w:rPr>
                <w:rFonts w:asciiTheme="minorBidi" w:hAnsiTheme="minorBidi" w:cstheme="minorBidi"/>
                <w:sz w:val="24"/>
                <w:szCs w:val="24"/>
              </w:rPr>
            </w:pPr>
            <w:r>
              <w:rPr>
                <w:rFonts w:asciiTheme="minorBidi" w:hAnsiTheme="minorBidi" w:cstheme="minorBidi"/>
                <w:sz w:val="24"/>
                <w:szCs w:val="24"/>
              </w:rPr>
              <w:t>Inspection report, vehicle registry documents</w:t>
            </w:r>
          </w:p>
        </w:tc>
        <w:tc>
          <w:tcPr>
            <w:tcW w:w="4667" w:type="dxa"/>
            <w:tcBorders>
              <w:top w:val="single" w:sz="12" w:space="0" w:color="000000"/>
              <w:left w:val="single" w:sz="12" w:space="0" w:color="000000"/>
              <w:bottom w:val="single" w:sz="12" w:space="0" w:color="000000"/>
              <w:right w:val="single" w:sz="12" w:space="0" w:color="000000"/>
            </w:tcBorders>
            <w:hideMark/>
          </w:tcPr>
          <w:p w:rsidR="00443F45" w:rsidRDefault="00443F45">
            <w:pPr>
              <w:pStyle w:val="TableParagraph"/>
              <w:spacing w:before="2"/>
              <w:ind w:left="100"/>
              <w:rPr>
                <w:rFonts w:asciiTheme="minorBidi" w:hAnsiTheme="minorBidi" w:cstheme="minorBidi"/>
                <w:sz w:val="24"/>
                <w:szCs w:val="24"/>
                <w:rtl/>
              </w:rPr>
            </w:pPr>
            <w:r>
              <w:rPr>
                <w:rFonts w:asciiTheme="minorBidi" w:hAnsiTheme="minorBidi" w:cstheme="minorBidi"/>
                <w:b/>
                <w:bCs/>
                <w:sz w:val="24"/>
                <w:szCs w:val="24"/>
              </w:rPr>
              <w:t>Inspection:</w:t>
            </w:r>
            <w:r>
              <w:rPr>
                <w:rFonts w:asciiTheme="minorBidi" w:hAnsiTheme="minorBidi" w:cstheme="minorBidi"/>
                <w:sz w:val="24"/>
                <w:szCs w:val="24"/>
              </w:rPr>
              <w:t xml:space="preserve"> According to the manufacturer’s instructions, for example, recommendations for hot weather or deserts</w:t>
            </w:r>
          </w:p>
          <w:p w:rsidR="00443F45" w:rsidRDefault="00443F45">
            <w:pPr>
              <w:pStyle w:val="TableParagraph"/>
              <w:spacing w:before="12" w:line="410" w:lineRule="atLeast"/>
              <w:ind w:left="100"/>
              <w:rPr>
                <w:rFonts w:asciiTheme="minorBidi" w:hAnsiTheme="minorBidi" w:cstheme="minorBidi"/>
                <w:sz w:val="24"/>
                <w:szCs w:val="24"/>
                <w:lang w:bidi="fa-IR"/>
              </w:rPr>
            </w:pPr>
            <w:r>
              <w:rPr>
                <w:rFonts w:asciiTheme="minorBidi" w:hAnsiTheme="minorBidi" w:cstheme="minorBidi"/>
                <w:sz w:val="24"/>
                <w:szCs w:val="24"/>
              </w:rPr>
              <w:t>Annual Company Inspection: For all vehicles</w:t>
            </w:r>
          </w:p>
        </w:tc>
        <w:tc>
          <w:tcPr>
            <w:tcW w:w="2001" w:type="dxa"/>
            <w:tcBorders>
              <w:top w:val="single" w:sz="12" w:space="0" w:color="000000"/>
              <w:left w:val="single" w:sz="12" w:space="0" w:color="000000"/>
              <w:bottom w:val="single" w:sz="12" w:space="0" w:color="000000"/>
              <w:right w:val="single" w:sz="12" w:space="0" w:color="000000"/>
            </w:tcBorders>
          </w:tcPr>
          <w:p w:rsidR="00443F45" w:rsidRDefault="00443F45">
            <w:pPr>
              <w:pStyle w:val="TableParagraph"/>
              <w:spacing w:before="12"/>
              <w:ind w:left="100"/>
              <w:rPr>
                <w:rFonts w:asciiTheme="minorBidi" w:hAnsiTheme="minorBidi" w:cstheme="minorBidi"/>
                <w:b/>
                <w:sz w:val="24"/>
                <w:rtl/>
              </w:rPr>
            </w:pPr>
          </w:p>
          <w:p w:rsidR="00443F45" w:rsidRDefault="00443F45">
            <w:pPr>
              <w:pStyle w:val="TableParagraph"/>
              <w:ind w:left="100"/>
              <w:rPr>
                <w:rFonts w:asciiTheme="minorBidi" w:hAnsiTheme="minorBidi" w:cstheme="minorBidi"/>
                <w:sz w:val="24"/>
                <w:szCs w:val="24"/>
              </w:rPr>
            </w:pPr>
            <w:r>
              <w:rPr>
                <w:rFonts w:asciiTheme="minorBidi" w:hAnsiTheme="minorBidi" w:cstheme="minorBidi"/>
                <w:sz w:val="24"/>
                <w:szCs w:val="24"/>
              </w:rPr>
              <w:t>Vehicles: Public</w:t>
            </w:r>
          </w:p>
        </w:tc>
      </w:tr>
      <w:tr w:rsidR="00443F45" w:rsidTr="00443F45">
        <w:trPr>
          <w:trHeight w:val="629"/>
        </w:trPr>
        <w:tc>
          <w:tcPr>
            <w:tcW w:w="1734" w:type="dxa"/>
            <w:tcBorders>
              <w:top w:val="single" w:sz="12" w:space="0" w:color="000000"/>
              <w:left w:val="single" w:sz="12" w:space="0" w:color="000000"/>
              <w:bottom w:val="nil"/>
              <w:right w:val="single" w:sz="12" w:space="0" w:color="000000"/>
            </w:tcBorders>
          </w:tcPr>
          <w:p w:rsidR="00443F45" w:rsidRDefault="00443F45">
            <w:pPr>
              <w:pStyle w:val="TableParagraph"/>
              <w:spacing w:before="11"/>
              <w:ind w:left="100"/>
              <w:rPr>
                <w:rFonts w:asciiTheme="minorBidi" w:hAnsiTheme="minorBidi" w:cstheme="minorBidi"/>
                <w:b/>
                <w:sz w:val="13"/>
                <w:rtl/>
              </w:rPr>
            </w:pPr>
          </w:p>
          <w:p w:rsidR="00443F45" w:rsidRDefault="00443F45">
            <w:pPr>
              <w:pStyle w:val="TableParagraph"/>
              <w:spacing w:before="1"/>
              <w:ind w:left="100"/>
              <w:rPr>
                <w:rFonts w:asciiTheme="minorBidi" w:hAnsiTheme="minorBidi" w:cstheme="minorBidi"/>
                <w:sz w:val="24"/>
                <w:szCs w:val="24"/>
              </w:rPr>
            </w:pPr>
            <w:r>
              <w:rPr>
                <w:rFonts w:asciiTheme="minorBidi" w:hAnsiTheme="minorBidi" w:cstheme="minorBidi"/>
                <w:sz w:val="24"/>
                <w:szCs w:val="24"/>
              </w:rPr>
              <w:t>Inspection report and label</w:t>
            </w:r>
          </w:p>
        </w:tc>
        <w:tc>
          <w:tcPr>
            <w:tcW w:w="4667" w:type="dxa"/>
            <w:vMerge w:val="restart"/>
            <w:tcBorders>
              <w:top w:val="single" w:sz="12" w:space="0" w:color="000000"/>
              <w:left w:val="single" w:sz="12" w:space="0" w:color="000000"/>
              <w:bottom w:val="single" w:sz="12" w:space="0" w:color="000000"/>
              <w:right w:val="single" w:sz="12" w:space="0" w:color="000000"/>
            </w:tcBorders>
          </w:tcPr>
          <w:p w:rsidR="00443F45" w:rsidRDefault="00443F45">
            <w:pPr>
              <w:pStyle w:val="TableParagraph"/>
              <w:spacing w:before="1"/>
              <w:ind w:left="100"/>
              <w:rPr>
                <w:rFonts w:asciiTheme="minorBidi" w:hAnsiTheme="minorBidi" w:cstheme="minorBidi"/>
                <w:sz w:val="24"/>
                <w:szCs w:val="24"/>
                <w:rtl/>
                <w:lang w:bidi="fa-IR"/>
              </w:rPr>
            </w:pPr>
            <w:r>
              <w:rPr>
                <w:rFonts w:asciiTheme="minorBidi" w:hAnsiTheme="minorBidi" w:cstheme="minorBidi"/>
                <w:b/>
                <w:bCs/>
                <w:sz w:val="24"/>
                <w:szCs w:val="24"/>
              </w:rPr>
              <w:t>Inspection before starting to move:</w:t>
            </w:r>
            <w:r>
              <w:rPr>
                <w:rFonts w:asciiTheme="minorBidi" w:hAnsiTheme="minorBidi" w:cstheme="minorBidi"/>
                <w:sz w:val="24"/>
                <w:szCs w:val="24"/>
              </w:rPr>
              <w:t xml:space="preserve"> Before the contractor starts the work or when a new vehicle is introduced by the contractor</w:t>
            </w:r>
          </w:p>
          <w:p w:rsidR="00443F45" w:rsidRDefault="00443F45">
            <w:pPr>
              <w:pStyle w:val="TableParagraph"/>
              <w:spacing w:before="68"/>
              <w:ind w:left="100"/>
              <w:rPr>
                <w:rFonts w:asciiTheme="minorBidi" w:hAnsiTheme="minorBidi" w:cstheme="minorBidi"/>
                <w:sz w:val="24"/>
                <w:szCs w:val="24"/>
                <w:rtl/>
              </w:rPr>
            </w:pPr>
          </w:p>
          <w:p w:rsidR="00443F45" w:rsidRDefault="00443F45">
            <w:pPr>
              <w:pStyle w:val="TableParagraph"/>
              <w:spacing w:before="61" w:line="278" w:lineRule="auto"/>
              <w:ind w:left="100"/>
              <w:rPr>
                <w:rFonts w:asciiTheme="minorBidi" w:hAnsiTheme="minorBidi" w:cstheme="minorBidi"/>
                <w:b/>
                <w:bCs/>
                <w:sz w:val="24"/>
                <w:szCs w:val="24"/>
              </w:rPr>
            </w:pPr>
            <w:r>
              <w:rPr>
                <w:rFonts w:asciiTheme="minorBidi" w:hAnsiTheme="minorBidi" w:cstheme="minorBidi"/>
                <w:b/>
                <w:bCs/>
                <w:sz w:val="24"/>
                <w:szCs w:val="24"/>
              </w:rPr>
              <w:t>Periodic inspection:</w:t>
            </w:r>
            <w:r>
              <w:rPr>
                <w:rFonts w:asciiTheme="minorBidi" w:hAnsiTheme="minorBidi" w:cstheme="minorBidi"/>
                <w:sz w:val="24"/>
                <w:szCs w:val="24"/>
              </w:rPr>
              <w:t xml:space="preserve"> Every twelve months or more, if required.</w:t>
            </w:r>
            <w:r>
              <w:rPr>
                <w:rFonts w:asciiTheme="minorBidi" w:hAnsiTheme="minorBidi" w:cstheme="minorBidi"/>
                <w:b/>
                <w:bCs/>
                <w:sz w:val="24"/>
                <w:szCs w:val="24"/>
              </w:rPr>
              <w:t xml:space="preserve"> </w:t>
            </w:r>
          </w:p>
          <w:p w:rsidR="00443F45" w:rsidRDefault="00443F45">
            <w:pPr>
              <w:pStyle w:val="TableParagraph"/>
              <w:spacing w:before="1"/>
              <w:ind w:left="100"/>
              <w:rPr>
                <w:rFonts w:asciiTheme="minorBidi" w:hAnsiTheme="minorBidi" w:cstheme="minorBidi"/>
                <w:sz w:val="24"/>
                <w:szCs w:val="24"/>
              </w:rPr>
            </w:pPr>
          </w:p>
        </w:tc>
        <w:tc>
          <w:tcPr>
            <w:tcW w:w="2001" w:type="dxa"/>
            <w:tcBorders>
              <w:top w:val="single" w:sz="12" w:space="0" w:color="000000"/>
              <w:left w:val="single" w:sz="12" w:space="0" w:color="000000"/>
              <w:bottom w:val="nil"/>
              <w:right w:val="single" w:sz="12" w:space="0" w:color="000000"/>
            </w:tcBorders>
          </w:tcPr>
          <w:p w:rsidR="00443F45" w:rsidRDefault="00443F45">
            <w:pPr>
              <w:pStyle w:val="TableParagraph"/>
              <w:ind w:left="100"/>
              <w:rPr>
                <w:rFonts w:asciiTheme="minorBidi" w:hAnsiTheme="minorBidi" w:cstheme="minorBidi"/>
              </w:rPr>
            </w:pPr>
          </w:p>
        </w:tc>
      </w:tr>
      <w:tr w:rsidR="00443F45" w:rsidTr="00443F45">
        <w:trPr>
          <w:trHeight w:val="803"/>
        </w:trPr>
        <w:tc>
          <w:tcPr>
            <w:tcW w:w="1734" w:type="dxa"/>
            <w:tcBorders>
              <w:top w:val="nil"/>
              <w:left w:val="single" w:sz="12" w:space="0" w:color="000000"/>
              <w:bottom w:val="nil"/>
              <w:right w:val="single" w:sz="12" w:space="0" w:color="000000"/>
            </w:tcBorders>
          </w:tcPr>
          <w:p w:rsidR="00443F45" w:rsidRDefault="00443F45">
            <w:pPr>
              <w:pStyle w:val="TableParagraph"/>
              <w:spacing w:line="354" w:lineRule="exact"/>
              <w:ind w:left="100"/>
              <w:rPr>
                <w:rFonts w:asciiTheme="minorBidi" w:hAnsiTheme="minorBidi" w:cstheme="minorBidi"/>
                <w:sz w:val="24"/>
                <w:szCs w:val="24"/>
                <w:rtl/>
              </w:rPr>
            </w:pPr>
          </w:p>
          <w:p w:rsidR="00443F45" w:rsidRDefault="00443F45">
            <w:pPr>
              <w:pStyle w:val="TableParagraph"/>
              <w:spacing w:before="60"/>
              <w:ind w:left="100"/>
              <w:rPr>
                <w:rFonts w:asciiTheme="minorBidi" w:hAnsiTheme="minorBidi" w:cstheme="minorBidi"/>
                <w:sz w:val="24"/>
                <w:szCs w:val="24"/>
              </w:rPr>
            </w:pPr>
            <w:r>
              <w:rPr>
                <w:rFonts w:asciiTheme="minorBidi" w:hAnsiTheme="minorBidi" w:cstheme="minorBidi"/>
                <w:sz w:val="24"/>
                <w:szCs w:val="24"/>
              </w:rPr>
              <w:t>Inspection report and label</w:t>
            </w:r>
          </w:p>
        </w:tc>
        <w:tc>
          <w:tcPr>
            <w:tcW w:w="4667" w:type="dxa"/>
            <w:vMerge/>
            <w:tcBorders>
              <w:top w:val="single" w:sz="12" w:space="0" w:color="000000"/>
              <w:left w:val="single" w:sz="12" w:space="0" w:color="000000"/>
              <w:bottom w:val="single" w:sz="12" w:space="0" w:color="000000"/>
              <w:right w:val="single" w:sz="12" w:space="0" w:color="000000"/>
            </w:tcBorders>
            <w:vAlign w:val="center"/>
            <w:hideMark/>
          </w:tcPr>
          <w:p w:rsidR="00443F45" w:rsidRDefault="00443F45">
            <w:pPr>
              <w:widowControl/>
              <w:autoSpaceDE/>
              <w:autoSpaceDN/>
              <w:rPr>
                <w:rFonts w:asciiTheme="minorBidi" w:hAnsiTheme="minorBidi" w:cstheme="minorBidi"/>
                <w:sz w:val="24"/>
                <w:szCs w:val="24"/>
              </w:rPr>
            </w:pPr>
          </w:p>
        </w:tc>
        <w:tc>
          <w:tcPr>
            <w:tcW w:w="2001" w:type="dxa"/>
            <w:tcBorders>
              <w:top w:val="nil"/>
              <w:left w:val="single" w:sz="12" w:space="0" w:color="000000"/>
              <w:bottom w:val="nil"/>
              <w:right w:val="single" w:sz="12" w:space="0" w:color="000000"/>
            </w:tcBorders>
            <w:hideMark/>
          </w:tcPr>
          <w:p w:rsidR="00443F45" w:rsidRDefault="00443F45">
            <w:pPr>
              <w:pStyle w:val="TableParagraph"/>
              <w:spacing w:before="206"/>
              <w:ind w:left="100"/>
              <w:rPr>
                <w:rFonts w:asciiTheme="minorBidi" w:hAnsiTheme="minorBidi" w:cstheme="minorBidi"/>
                <w:sz w:val="24"/>
                <w:szCs w:val="24"/>
              </w:rPr>
            </w:pPr>
            <w:r>
              <w:rPr>
                <w:rFonts w:asciiTheme="minorBidi" w:hAnsiTheme="minorBidi" w:cstheme="minorBidi"/>
                <w:sz w:val="24"/>
                <w:szCs w:val="24"/>
              </w:rPr>
              <w:t xml:space="preserve">Vehicles: </w:t>
            </w:r>
            <w:r>
              <w:rPr>
                <w:rFonts w:asciiTheme="minorBidi" w:hAnsiTheme="minorBidi" w:cstheme="minorBidi"/>
                <w:b/>
                <w:bCs/>
                <w:sz w:val="24"/>
                <w:szCs w:val="24"/>
              </w:rPr>
              <w:t>Contracting</w:t>
            </w:r>
          </w:p>
        </w:tc>
      </w:tr>
      <w:tr w:rsidR="00443F45" w:rsidTr="00443F45">
        <w:trPr>
          <w:trHeight w:val="648"/>
        </w:trPr>
        <w:tc>
          <w:tcPr>
            <w:tcW w:w="1734" w:type="dxa"/>
            <w:tcBorders>
              <w:top w:val="nil"/>
              <w:left w:val="single" w:sz="12" w:space="0" w:color="000000"/>
              <w:bottom w:val="single" w:sz="12" w:space="0" w:color="000000"/>
              <w:right w:val="single" w:sz="12" w:space="0" w:color="000000"/>
            </w:tcBorders>
          </w:tcPr>
          <w:p w:rsidR="00443F45" w:rsidRDefault="00443F45">
            <w:pPr>
              <w:pStyle w:val="TableParagraph"/>
              <w:spacing w:line="354" w:lineRule="exact"/>
              <w:ind w:left="100"/>
              <w:rPr>
                <w:rFonts w:asciiTheme="minorBidi" w:hAnsiTheme="minorBidi" w:cstheme="minorBidi"/>
                <w:sz w:val="24"/>
                <w:szCs w:val="24"/>
              </w:rPr>
            </w:pPr>
          </w:p>
        </w:tc>
        <w:tc>
          <w:tcPr>
            <w:tcW w:w="4667" w:type="dxa"/>
            <w:vMerge/>
            <w:tcBorders>
              <w:top w:val="single" w:sz="12" w:space="0" w:color="000000"/>
              <w:left w:val="single" w:sz="12" w:space="0" w:color="000000"/>
              <w:bottom w:val="single" w:sz="12" w:space="0" w:color="000000"/>
              <w:right w:val="single" w:sz="12" w:space="0" w:color="000000"/>
            </w:tcBorders>
            <w:vAlign w:val="center"/>
            <w:hideMark/>
          </w:tcPr>
          <w:p w:rsidR="00443F45" w:rsidRDefault="00443F45">
            <w:pPr>
              <w:widowControl/>
              <w:autoSpaceDE/>
              <w:autoSpaceDN/>
              <w:rPr>
                <w:rFonts w:asciiTheme="minorBidi" w:hAnsiTheme="minorBidi" w:cstheme="minorBidi"/>
                <w:sz w:val="24"/>
                <w:szCs w:val="24"/>
              </w:rPr>
            </w:pPr>
          </w:p>
        </w:tc>
        <w:tc>
          <w:tcPr>
            <w:tcW w:w="2001" w:type="dxa"/>
            <w:tcBorders>
              <w:top w:val="nil"/>
              <w:left w:val="single" w:sz="12" w:space="0" w:color="000000"/>
              <w:bottom w:val="single" w:sz="12" w:space="0" w:color="000000"/>
              <w:right w:val="single" w:sz="12" w:space="0" w:color="000000"/>
            </w:tcBorders>
          </w:tcPr>
          <w:p w:rsidR="00443F45" w:rsidRDefault="00443F45">
            <w:pPr>
              <w:pStyle w:val="TableParagraph"/>
              <w:ind w:left="100"/>
              <w:rPr>
                <w:rFonts w:asciiTheme="minorBidi" w:hAnsiTheme="minorBidi" w:cstheme="minorBidi"/>
              </w:rPr>
            </w:pPr>
          </w:p>
        </w:tc>
      </w:tr>
      <w:tr w:rsidR="00443F45" w:rsidTr="00443F45">
        <w:trPr>
          <w:trHeight w:val="1467"/>
        </w:trPr>
        <w:tc>
          <w:tcPr>
            <w:tcW w:w="8402" w:type="dxa"/>
            <w:gridSpan w:val="3"/>
            <w:tcBorders>
              <w:top w:val="single" w:sz="12" w:space="0" w:color="000000"/>
              <w:left w:val="single" w:sz="12" w:space="0" w:color="000000"/>
              <w:bottom w:val="single" w:sz="12" w:space="0" w:color="000000"/>
              <w:right w:val="single" w:sz="12" w:space="0" w:color="000000"/>
            </w:tcBorders>
          </w:tcPr>
          <w:p w:rsidR="00443F45" w:rsidRDefault="00443F45">
            <w:pPr>
              <w:pStyle w:val="TableParagraph"/>
              <w:spacing w:before="8"/>
              <w:ind w:left="100"/>
              <w:rPr>
                <w:rFonts w:asciiTheme="minorBidi" w:hAnsiTheme="minorBidi" w:cstheme="minorBidi"/>
                <w:b/>
                <w:sz w:val="15"/>
                <w:rtl/>
              </w:rPr>
            </w:pPr>
          </w:p>
          <w:p w:rsidR="00443F45" w:rsidRDefault="00443F45">
            <w:pPr>
              <w:pStyle w:val="TableParagraph"/>
              <w:ind w:left="100"/>
              <w:rPr>
                <w:rFonts w:asciiTheme="minorBidi" w:hAnsiTheme="minorBidi" w:cstheme="minorBidi"/>
                <w:sz w:val="24"/>
                <w:szCs w:val="24"/>
              </w:rPr>
            </w:pPr>
            <w:r>
              <w:rPr>
                <w:rFonts w:asciiTheme="minorBidi" w:hAnsiTheme="minorBidi" w:cstheme="minorBidi"/>
                <w:sz w:val="24"/>
                <w:szCs w:val="24"/>
              </w:rPr>
              <w:t>........................... Filled by: ........................ Signature</w:t>
            </w:r>
          </w:p>
          <w:p w:rsidR="00443F45" w:rsidRDefault="00443F45">
            <w:pPr>
              <w:pStyle w:val="TableParagraph"/>
              <w:spacing w:before="195"/>
              <w:ind w:left="100"/>
              <w:rPr>
                <w:rFonts w:asciiTheme="minorBidi" w:hAnsiTheme="minorBidi" w:cstheme="minorBidi"/>
                <w:sz w:val="24"/>
                <w:szCs w:val="24"/>
              </w:rPr>
            </w:pPr>
            <w:r>
              <w:rPr>
                <w:rFonts w:asciiTheme="minorBidi" w:hAnsiTheme="minorBidi" w:cstheme="minorBidi"/>
                <w:sz w:val="24"/>
                <w:szCs w:val="24"/>
              </w:rPr>
              <w:t xml:space="preserve">........................... </w:t>
            </w:r>
            <w:proofErr w:type="gramStart"/>
            <w:r>
              <w:rPr>
                <w:rFonts w:asciiTheme="minorBidi" w:hAnsiTheme="minorBidi" w:cstheme="minorBidi"/>
                <w:sz w:val="24"/>
                <w:szCs w:val="24"/>
              </w:rPr>
              <w:t>Signature ......................</w:t>
            </w:r>
            <w:proofErr w:type="gramEnd"/>
            <w:r>
              <w:rPr>
                <w:rFonts w:asciiTheme="minorBidi" w:hAnsiTheme="minorBidi" w:cstheme="minorBidi"/>
                <w:sz w:val="24"/>
                <w:szCs w:val="24"/>
              </w:rPr>
              <w:t xml:space="preserve"> Verified by:</w:t>
            </w:r>
          </w:p>
        </w:tc>
      </w:tr>
    </w:tbl>
    <w:p w:rsidR="00443F45" w:rsidRDefault="00443F45"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p>
    <w:p w:rsidR="001A6D24" w:rsidRDefault="001A6D24" w:rsidP="00443F45">
      <w:pPr>
        <w:widowControl/>
        <w:autoSpaceDE/>
        <w:autoSpaceDN/>
        <w:rPr>
          <w:rFonts w:asciiTheme="minorBidi" w:hAnsiTheme="minorBidi" w:cstheme="minorBidi"/>
          <w:sz w:val="24"/>
          <w:szCs w:val="24"/>
        </w:rPr>
      </w:pPr>
      <w:r>
        <w:rPr>
          <w:noProof/>
          <w:lang w:bidi="fa-IR"/>
        </w:rPr>
        <w:lastRenderedPageBreak/>
        <mc:AlternateContent>
          <mc:Choice Requires="wpg">
            <w:drawing>
              <wp:anchor distT="0" distB="0" distL="114300" distR="114300" simplePos="0" relativeHeight="251658240" behindDoc="1" locked="0" layoutInCell="1" allowOverlap="1" wp14:anchorId="1F7205CA" wp14:editId="7454EC8C">
                <wp:simplePos x="0" y="0"/>
                <wp:positionH relativeFrom="page">
                  <wp:posOffset>534838</wp:posOffset>
                </wp:positionH>
                <wp:positionV relativeFrom="page">
                  <wp:posOffset>284672</wp:posOffset>
                </wp:positionV>
                <wp:extent cx="6719498" cy="8885207"/>
                <wp:effectExtent l="0" t="0" r="5715" b="11430"/>
                <wp:wrapNone/>
                <wp:docPr id="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9498" cy="8885207"/>
                          <a:chOff x="1386" y="800"/>
                          <a:chExt cx="9484" cy="14247"/>
                        </a:xfrm>
                      </wpg:grpSpPr>
                      <wps:wsp>
                        <wps:cNvPr id="6" name="Line 15"/>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7" name="Rectangle 16"/>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17"/>
                        <wps:cNvCnPr/>
                        <wps:spPr bwMode="auto">
                          <a:xfrm>
                            <a:off x="1430" y="859"/>
                            <a:ext cx="9381"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9" name="Rectangle 18"/>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19"/>
                        <wps:cNvCnPr/>
                        <wps:spPr bwMode="auto">
                          <a:xfrm>
                            <a:off x="1430" y="14989"/>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1" name="Line 20"/>
                        <wps:cNvCnPr/>
                        <wps:spPr bwMode="auto">
                          <a:xfrm>
                            <a:off x="1438" y="852"/>
                            <a:ext cx="0" cy="14143"/>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2" name="Line 21"/>
                        <wps:cNvCnPr/>
                        <wps:spPr bwMode="auto">
                          <a:xfrm>
                            <a:off x="10817" y="852"/>
                            <a:ext cx="0" cy="14143"/>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3" name="Line 22"/>
                        <wps:cNvCnPr/>
                        <wps:spPr bwMode="auto">
                          <a:xfrm>
                            <a:off x="1393" y="800"/>
                            <a:ext cx="0" cy="14247"/>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4" name="Line 23"/>
                        <wps:cNvCnPr/>
                        <wps:spPr bwMode="auto">
                          <a:xfrm>
                            <a:off x="1386" y="15040"/>
                            <a:ext cx="9469" cy="0"/>
                          </a:xfrm>
                          <a:prstGeom prst="line">
                            <a:avLst/>
                          </a:prstGeom>
                          <a:noFill/>
                          <a:ln w="8382">
                            <a:solidFill>
                              <a:srgbClr val="A6A6A6"/>
                            </a:solidFill>
                            <a:round/>
                            <a:headEnd/>
                            <a:tailEnd/>
                          </a:ln>
                          <a:extLst>
                            <a:ext uri="{909E8E84-426E-40DD-AFC4-6F175D3DCCD1}">
                              <a14:hiddenFill xmlns:a14="http://schemas.microsoft.com/office/drawing/2010/main">
                                <a:noFill/>
                              </a14:hiddenFill>
                            </a:ext>
                          </a:extLst>
                        </wps:spPr>
                        <wps:bodyPr/>
                      </wps:wsp>
                      <wps:wsp>
                        <wps:cNvPr id="15" name="Line 24"/>
                        <wps:cNvCnPr/>
                        <wps:spPr bwMode="auto">
                          <a:xfrm>
                            <a:off x="10862" y="800"/>
                            <a:ext cx="0" cy="14247"/>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6"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5379" y="7819"/>
                            <a:ext cx="1655" cy="131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4" o:spid="_x0000_s1026" style="position:absolute;left:0;text-align:left;margin-left:42.1pt;margin-top:22.4pt;width:529.1pt;height:699.6pt;z-index:-251658240;mso-position-horizontal-relative:page;mso-position-vertical-relative:page" coordorigin="1386,800" coordsize="9484,14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">
                <v:line id="Line 15"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ns8MAAADaAAAADwAAAGRycy9kb3ducmV2LnhtbESP3UoDMRSE74W+QzgF72xSlVbWpqX0&#10;ByqK0NoHOGyOm6WbkzVJd9e3N4Lg5TAz3zCL1eAa0VGItWcN04kCQVx6U3Ol4fyxv3sCEROywcYz&#10;afimCKvl6GaBhfE9H6k7pUpkCMcCNdiU2kLKWFpyGCe+Jc7epw8OU5ahkiZgn+GukfdKzaTDmvOC&#10;xZY2lsrL6eo07LZKnb/CnK5vD4/q3XYvr33dan07HtbPIBIN6T/81z4YDTP4vZ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1J7PDAAAA2gAAAA8AAAAAAAAAAAAA&#10;AAAAoQIAAGRycy9kb3ducmV2LnhtbFBLBQYAAAAABAAEAPkAAACRAwAAAAA=&#10;" strokecolor="#f0f0f0" strokeweight=".66pt"/>
                <v:rect id="Rectangle 16"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tzu8YA&#10;AADaAAAADwAAAGRycy9kb3ducmV2LnhtbESPQWvCQBSE74L/YXmFXqRuLGhr6ipaEApKQVuQ3l6z&#10;L9lo9m2aXU38912h0OMwM98ws0VnK3GhxpeOFYyGCQjizOmSCwWfH+uHZxA+IGusHJOCK3lYzPu9&#10;Gabatbyjyz4UIkLYp6jAhFCnUvrMkEU/dDVx9HLXWAxRNoXUDbYRbiv5mCQTabHkuGCwpldD2Wl/&#10;tgpWm8NWT9dHc87Hg/ck//7ZfbWo1P1dt3wBEagL/+G/9ptW8AS3K/EG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tzu8YAAADaAAAADwAAAAAAAAAAAAAAAACYAgAAZHJz&#10;L2Rvd25yZXYueG1sUEsFBgAAAAAEAAQA9QAAAIsDAAAAAA==&#10;" fillcolor="#f0f0f0" stroked="f"/>
                <v:line id="Line 17" o:spid="_x0000_s1029" style="position:absolute;visibility:visible;mso-wrap-style:square" from="1430,859" to="1081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urz70AAADaAAAADwAAAGRycy9kb3ducmV2LnhtbERP3QoBQRS+V95hOsods1xIy5CUKCI/&#10;yeVp59hdds6sncF6e3OhXH59/+NpbQrxosrllhX0uhEI4sTqnFMFp+OiMwThPLLGwjIp+JCD6aTZ&#10;GGOs7Zv39Dr4VIQQdjEqyLwvYyldkpFB17UlceCutjLoA6xSqSt8h3BTyH4UDaTBnENDhiXNM0ru&#10;h6dRsF4+3OW03Qzc9vwpot19uMpvG6XarXo2AuGp9n/xz73SCsLWcCXcADn5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bLq8+9AAAA2gAAAA8AAAAAAAAAAAAAAAAAoQIA&#10;AGRycy9kb3ducmV2LnhtbFBLBQYAAAAABAAEAPkAAACLAwAAAAA=&#10;" strokecolor="#a6a6a6" strokeweight=".72pt"/>
                <v:rect id="Rectangle 18" o:spid="_x0000_s1030"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USL8IA&#10;AADaAAAADwAAAGRycy9kb3ducmV2LnhtbESPQWvCQBSE74X+h+UJ3pqNOUgTXSUIQi8eTBSvj+wz&#10;iWbfptltkv77bqHQ4zAz3zDb/Ww6MdLgWssKVlEMgriyuuVawaU8vr2DcB5ZY2eZFHyTg/3u9WWL&#10;mbYTn2ksfC0ChF2GChrv+0xKVzVk0EW2Jw7e3Q4GfZBDLfWAU4CbTiZxvJYGWw4LDfZ0aKh6Fl9G&#10;wWfyOB1Tec+vRTnmcXfQ8w21UsvFnG9AeJr9f/iv/aEVpPB7JdwAu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9RIvwgAAANoAAAAPAAAAAAAAAAAAAAAAAJgCAABkcnMvZG93&#10;bnJldi54bWxQSwUGAAAAAAQABAD1AAAAhwMAAAAA&#10;" fillcolor="#a6a6a6" stroked="f"/>
                <v:line id="Line 19" o:spid="_x0000_s1031" style="position:absolute;visibility:visible;mso-wrap-style:square" from="1430,14989" to="10824,14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sPcQAAADbAAAADwAAAGRycy9kb3ducmV2LnhtbESP3UoDMRCF74W+Q5iCdzbxByvbpkX8&#10;AUURWvsAw2a6WdxM1iTdXd/euRC8m+GcOeeb9XYKnRoo5TayhcuFAUVcR9dyY+Hw+XxxByoXZIdd&#10;ZLLwQxm2m9nZGisXR97RsC+NkhDOFVrwpfSV1rn2FDAvYk8s2jGmgEXW1GiXcJTw0OkrY251wJal&#10;wWNPD57qr/0pWHh6NObwnZZ0er++MR9+eH0b297a8/l0vwJVaCr/5r/rFyf4Qi+/yAB6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iw9xAAAANsAAAAPAAAAAAAAAAAA&#10;AAAAAKECAABkcnMvZG93bnJldi54bWxQSwUGAAAAAAQABAD5AAAAkgMAAAAA&#10;" strokecolor="#f0f0f0" strokeweight=".66pt"/>
                <v:line id="Line 20" o:spid="_x0000_s1032" style="position:absolute;visibility:visible;mso-wrap-style:square" from="1438,852" to="1438,14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PGvMMAAADbAAAADwAAAGRycy9kb3ducmV2LnhtbERPTWvCQBC9F/oflin01mzsQUKaVaRQ&#10;DDQoaig9DtlpEs3OxuxWk3/vCoXe5vE+J1uOphMXGlxrWcEsikEQV1a3XCsoDx8vCQjnkTV2lknB&#10;RA6Wi8eHDFNtr7yjy97XIoSwS1FB432fSumqhgy6yPbEgfuxg0Ef4FBLPeA1hJtOvsbxXBpsOTQ0&#10;2NN7Q9Vp/2sUfK7P7rvcFHO3+Zq6eHtK8vZYKPX8NK7eQHga/b/4z53rMH8G91/CA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jxrzDAAAA2wAAAA8AAAAAAAAAAAAA&#10;AAAAoQIAAGRycy9kb3ducmV2LnhtbFBLBQYAAAAABAAEAPkAAACRAwAAAAA=&#10;" strokecolor="#a6a6a6" strokeweight=".72pt"/>
                <v:line id="Line 21" o:spid="_x0000_s1033" style="position:absolute;visibility:visible;mso-wrap-style:square" from="10817,852" to="10817,14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gX0cIAAADbAAAADwAAAGRycy9kb3ducmV2LnhtbERP22oCMRB9L/gPYYS+1UQttWyNImqh&#10;paWg9QOGzXSzuJmsSdzd/n1TKPRtDuc6y/XgGtFRiLVnDdOJAkFcelNzpeH0+Xz3CCImZIONZ9Lw&#10;TRHWq9HNEgvjez5Qd0yVyCEcC9RgU2oLKWNpyWGc+JY4c18+OEwZhkqagH0Od42cKfUgHdacGyy2&#10;tLVUno9Xp2G/U+p0CQu6vs/v1YftXt/6utX6djxsnkAkGtK/+M/9Yv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tgX0cIAAADbAAAADwAAAAAAAAAAAAAA&#10;AAChAgAAZHJzL2Rvd25yZXYueG1sUEsFBgAAAAAEAAQA+QAAAJADAAAAAA==&#10;" strokecolor="#f0f0f0" strokeweight=".66pt"/>
                <v:line id="Line 22" o:spid="_x0000_s1034" style="position:absolute;visibility:visible;mso-wrap-style:square" from="1393,800" to="1393,15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SySsIAAADbAAAADwAAAGRycy9kb3ducmV2LnhtbERP22oCMRB9L/gPYYS+1cQqtWyNImrB&#10;0lLQ+gHDZrpZ3Ey2Sdzd/n1TKPRtDuc6y/XgGtFRiLVnDdOJAkFcelNzpeH88Xz3CCImZIONZ9Lw&#10;TRHWq9HNEgvjez5Sd0qVyCEcC9RgU2oLKWNpyWGc+JY4c58+OEwZhkqagH0Od428V+pBOqw5N1hs&#10;aWupvJyuTsN+p9T5Kyzo+jabq3fbvbz2dav17XjYPIFINKR/8Z/7YP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SySsIAAADbAAAADwAAAAAAAAAAAAAA&#10;AAChAgAAZHJzL2Rvd25yZXYueG1sUEsFBgAAAAAEAAQA+QAAAJADAAAAAA==&#10;" strokecolor="#f0f0f0" strokeweight=".66pt"/>
                <v:line id="Line 23" o:spid="_x0000_s1035" style="position:absolute;visibility:visible;mso-wrap-style:square" from="1386,15040" to="10855,1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EOEsIAAADbAAAADwAAAGRycy9kb3ducmV2LnhtbERPS2sCMRC+F/ofwgjealaRoqtRSlGQ&#10;thethR6HzezDJpOwibrbX98IQm/z8T1nue6sERdqQ+NYwXiUgSAunG64UnD83D7NQISIrNE4JgU9&#10;BVivHh+WmGt35T1dDrESKYRDjgrqGH0uZShqshhGzhMnrnStxZhgW0nd4jWFWyMnWfYsLTacGmr0&#10;9FpT8XM4WwXl1zuXHxv/OzX92/x778PJ9DOlhoPuZQEiUhf/xXf3Tqf5U7j9kg6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7EOEsIAAADbAAAADwAAAAAAAAAAAAAA&#10;AAChAgAAZHJzL2Rvd25yZXYueG1sUEsFBgAAAAAEAAQA+QAAAJADAAAAAA==&#10;" strokecolor="#a6a6a6" strokeweight=".66pt"/>
                <v:line id="Line 24" o:spid="_x0000_s1036" style="position:absolute;visibility:visible;mso-wrap-style:square" from="10862,800" to="10862,15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Av8IAAADbAAAADwAAAGRycy9kb3ducmV2LnhtbERPTYvCMBC9L/gfwgje1tQFRW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jAv8IAAADbAAAADwAAAAAAAAAAAAAA&#10;AAChAgAAZHJzL2Rvd25yZXYueG1sUEsFBgAAAAAEAAQA+QAAAJADAAAAAA==&#10;" strokecolor="#a6a6a6" strokeweight=".72pt"/>
                <v:shape id="Picture 25" o:spid="_x0000_s1037" type="#_x0000_t75" style="position:absolute;left:5379;top:7819;width:1655;height:13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wMTO9AAAA2wAAAA8AAABkcnMvZG93bnJldi54bWxET8kKwjAQvQv+QxjBS9FUDyLVKCK4HLy4&#10;fMDQTBdtJqWJtf69EQRv83jrLNedqURLjSstK5iMYxDEqdUl5wpu191oDsJ5ZI2VZVLwJgfrVb+3&#10;xETbF5+pvfhchBB2CSoovK8TKV1akEE3tjVx4DLbGPQBNrnUDb5CuKnkNI5n0mDJoaHAmrYFpY/L&#10;0yiIssrss0es63tUXk+Hlp4HipQaDrrNAoSnzv/FP/dRh/kz+P4SDpCrD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BHAxM70AAADbAAAADwAAAAAAAAAAAAAAAACfAgAAZHJz&#10;L2Rvd25yZXYueG1sUEsFBgAAAAAEAAQA9wAAAIkDAAAAAA==&#10;">
                  <v:imagedata r:id="rId31" o:title=""/>
                </v:shape>
                <w10:wrap anchorx="page" anchory="page"/>
              </v:group>
            </w:pict>
          </mc:Fallback>
        </mc:AlternateContent>
      </w: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1A6D24" w:rsidRDefault="001A6D24" w:rsidP="00443F45">
      <w:pPr>
        <w:widowControl/>
        <w:autoSpaceDE/>
        <w:autoSpaceDN/>
        <w:rPr>
          <w:rFonts w:asciiTheme="minorBidi" w:hAnsiTheme="minorBidi" w:cstheme="minorBidi"/>
          <w:b/>
          <w:bCs/>
        </w:rPr>
      </w:pPr>
    </w:p>
    <w:p w:rsidR="007774B0" w:rsidRDefault="007774B0" w:rsidP="001A6D24">
      <w:pPr>
        <w:widowControl/>
        <w:autoSpaceDE/>
        <w:autoSpaceDN/>
        <w:jc w:val="center"/>
        <w:rPr>
          <w:rFonts w:asciiTheme="minorBidi" w:hAnsiTheme="minorBidi" w:cstheme="minorBidi"/>
          <w:b/>
          <w:bCs/>
        </w:rPr>
      </w:pPr>
    </w:p>
    <w:p w:rsidR="007774B0" w:rsidRDefault="007774B0" w:rsidP="001A6D24">
      <w:pPr>
        <w:widowControl/>
        <w:autoSpaceDE/>
        <w:autoSpaceDN/>
        <w:jc w:val="center"/>
        <w:rPr>
          <w:rFonts w:asciiTheme="minorBidi" w:hAnsiTheme="minorBidi" w:cstheme="minorBidi"/>
          <w:b/>
          <w:bCs/>
        </w:rPr>
      </w:pPr>
    </w:p>
    <w:p w:rsidR="007774B0" w:rsidRDefault="007774B0" w:rsidP="001A6D24">
      <w:pPr>
        <w:widowControl/>
        <w:autoSpaceDE/>
        <w:autoSpaceDN/>
        <w:jc w:val="center"/>
        <w:rPr>
          <w:rFonts w:asciiTheme="minorBidi" w:hAnsiTheme="minorBidi" w:cstheme="minorBidi"/>
          <w:b/>
          <w:bCs/>
        </w:rPr>
      </w:pPr>
    </w:p>
    <w:p w:rsidR="001A6D24" w:rsidRDefault="001A6D24" w:rsidP="001A6D24">
      <w:pPr>
        <w:widowControl/>
        <w:autoSpaceDE/>
        <w:autoSpaceDN/>
        <w:jc w:val="center"/>
        <w:rPr>
          <w:rFonts w:asciiTheme="minorBidi" w:hAnsiTheme="minorBidi" w:cstheme="minorBidi"/>
          <w:sz w:val="24"/>
          <w:szCs w:val="24"/>
        </w:rPr>
        <w:sectPr w:rsidR="001A6D24">
          <w:pgSz w:w="12240" w:h="15840"/>
          <w:pgMar w:top="1420" w:right="1720" w:bottom="960" w:left="1440" w:header="720" w:footer="720" w:gutter="0"/>
          <w:cols w:space="720"/>
        </w:sectPr>
      </w:pPr>
      <w:r>
        <w:rPr>
          <w:rFonts w:asciiTheme="minorBidi" w:hAnsiTheme="minorBidi" w:cstheme="minorBidi"/>
          <w:b/>
          <w:bCs/>
        </w:rPr>
        <w:t>Health, Safety, and Environmental Managemen</w:t>
      </w:r>
      <w:r w:rsidR="007774B0">
        <w:rPr>
          <w:rFonts w:asciiTheme="minorBidi" w:hAnsiTheme="minorBidi" w:cstheme="minorBidi"/>
          <w:b/>
          <w:bCs/>
        </w:rPr>
        <w:t>t</w:t>
      </w:r>
    </w:p>
    <w:p w:rsidR="00443F45" w:rsidRDefault="00443F45" w:rsidP="007774B0">
      <w:pPr>
        <w:pStyle w:val="BodyText"/>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rPr>
          <w:rFonts w:asciiTheme="minorBidi" w:hAnsiTheme="minorBidi" w:cstheme="minorBidi"/>
          <w:b/>
          <w:sz w:val="20"/>
        </w:rPr>
      </w:pPr>
    </w:p>
    <w:p w:rsidR="00443F45" w:rsidRDefault="00443F45" w:rsidP="00443F45">
      <w:pPr>
        <w:pStyle w:val="BodyText"/>
        <w:ind w:left="100"/>
        <w:jc w:val="center"/>
        <w:rPr>
          <w:rFonts w:asciiTheme="minorBidi" w:hAnsiTheme="minorBidi" w:cstheme="minorBidi"/>
          <w:b/>
          <w:sz w:val="20"/>
        </w:rPr>
      </w:pPr>
    </w:p>
    <w:p w:rsidR="00443F45" w:rsidRDefault="00443F45" w:rsidP="00443F45">
      <w:pPr>
        <w:pStyle w:val="BodyText"/>
        <w:ind w:left="100"/>
        <w:jc w:val="center"/>
        <w:rPr>
          <w:rFonts w:asciiTheme="minorBidi" w:hAnsiTheme="minorBidi" w:cstheme="minorBidi"/>
          <w:b/>
          <w:sz w:val="20"/>
        </w:rPr>
      </w:pPr>
    </w:p>
    <w:p w:rsidR="00443F45" w:rsidRDefault="00443F45" w:rsidP="00443F45">
      <w:pPr>
        <w:pStyle w:val="BodyText"/>
        <w:ind w:left="100"/>
        <w:jc w:val="center"/>
        <w:rPr>
          <w:rFonts w:asciiTheme="minorBidi" w:hAnsiTheme="minorBidi" w:cstheme="minorBidi"/>
          <w:b/>
          <w:sz w:val="20"/>
        </w:rPr>
      </w:pPr>
    </w:p>
    <w:p w:rsidR="00443F45" w:rsidRDefault="00443F45" w:rsidP="00443F45">
      <w:pPr>
        <w:pStyle w:val="BodyText"/>
        <w:spacing w:before="6"/>
        <w:ind w:left="100"/>
        <w:jc w:val="center"/>
        <w:rPr>
          <w:rFonts w:asciiTheme="minorBidi" w:hAnsiTheme="minorBidi" w:cstheme="minorBidi"/>
          <w:b/>
          <w:sz w:val="19"/>
        </w:rPr>
      </w:pPr>
    </w:p>
    <w:p w:rsidR="00443F45" w:rsidRDefault="00443F45" w:rsidP="00443F45">
      <w:pPr>
        <w:ind w:left="100"/>
        <w:jc w:val="center"/>
        <w:rPr>
          <w:rFonts w:asciiTheme="minorBidi" w:hAnsiTheme="minorBidi" w:cstheme="minorBidi"/>
          <w:b/>
          <w:bCs/>
          <w:sz w:val="20"/>
          <w:szCs w:val="20"/>
        </w:rPr>
      </w:pPr>
      <w:proofErr w:type="gramStart"/>
      <w:r>
        <w:rPr>
          <w:rFonts w:asciiTheme="minorBidi" w:hAnsiTheme="minorBidi" w:cstheme="minorBidi"/>
          <w:b/>
          <w:bCs/>
          <w:sz w:val="20"/>
          <w:szCs w:val="20"/>
        </w:rPr>
        <w:t xml:space="preserve">No. 17, </w:t>
      </w:r>
      <w:proofErr w:type="spellStart"/>
      <w:r>
        <w:rPr>
          <w:rFonts w:asciiTheme="minorBidi" w:hAnsiTheme="minorBidi" w:cstheme="minorBidi"/>
          <w:b/>
          <w:bCs/>
          <w:sz w:val="20"/>
          <w:szCs w:val="20"/>
        </w:rPr>
        <w:t>Yaghma</w:t>
      </w:r>
      <w:proofErr w:type="spellEnd"/>
      <w:r>
        <w:rPr>
          <w:rFonts w:asciiTheme="minorBidi" w:hAnsiTheme="minorBidi" w:cstheme="minorBidi"/>
          <w:b/>
          <w:bCs/>
          <w:sz w:val="20"/>
          <w:szCs w:val="20"/>
        </w:rPr>
        <w:t xml:space="preserve"> Alley, </w:t>
      </w:r>
      <w:proofErr w:type="spellStart"/>
      <w:r>
        <w:rPr>
          <w:rFonts w:asciiTheme="minorBidi" w:hAnsiTheme="minorBidi" w:cstheme="minorBidi"/>
          <w:b/>
          <w:bCs/>
          <w:sz w:val="20"/>
          <w:szCs w:val="20"/>
        </w:rPr>
        <w:t>Jomhuri</w:t>
      </w:r>
      <w:proofErr w:type="spellEnd"/>
      <w:r>
        <w:rPr>
          <w:rFonts w:asciiTheme="minorBidi" w:hAnsiTheme="minorBidi" w:cstheme="minorBidi"/>
          <w:b/>
          <w:bCs/>
          <w:sz w:val="20"/>
          <w:szCs w:val="20"/>
        </w:rPr>
        <w:t xml:space="preserve"> </w:t>
      </w:r>
      <w:proofErr w:type="spellStart"/>
      <w:r>
        <w:rPr>
          <w:rFonts w:asciiTheme="minorBidi" w:hAnsiTheme="minorBidi" w:cstheme="minorBidi"/>
          <w:b/>
          <w:bCs/>
          <w:sz w:val="20"/>
          <w:szCs w:val="20"/>
        </w:rPr>
        <w:t>Eslami</w:t>
      </w:r>
      <w:proofErr w:type="spellEnd"/>
      <w:r>
        <w:rPr>
          <w:rFonts w:asciiTheme="minorBidi" w:hAnsiTheme="minorBidi" w:cstheme="minorBidi"/>
          <w:b/>
          <w:bCs/>
          <w:sz w:val="20"/>
          <w:szCs w:val="20"/>
        </w:rPr>
        <w:t xml:space="preserve"> Avenue, Tehran.</w:t>
      </w:r>
      <w:proofErr w:type="gramEnd"/>
    </w:p>
    <w:p w:rsidR="00443F45" w:rsidRDefault="00443F45" w:rsidP="00443F45">
      <w:pPr>
        <w:spacing w:before="132"/>
        <w:ind w:left="100"/>
        <w:jc w:val="center"/>
        <w:rPr>
          <w:rFonts w:asciiTheme="minorBidi" w:hAnsiTheme="minorBidi" w:cstheme="minorBidi"/>
          <w:b/>
          <w:bCs/>
          <w:sz w:val="20"/>
          <w:szCs w:val="20"/>
        </w:rPr>
      </w:pPr>
      <w:r>
        <w:rPr>
          <w:rFonts w:asciiTheme="minorBidi" w:hAnsiTheme="minorBidi" w:cstheme="minorBidi"/>
          <w:b/>
          <w:bCs/>
          <w:sz w:val="20"/>
          <w:szCs w:val="20"/>
        </w:rPr>
        <w:t>Tel. 66726016</w:t>
      </w:r>
      <w:r>
        <w:rPr>
          <w:rFonts w:asciiTheme="minorBidi" w:hAnsiTheme="minorBidi" w:cstheme="minorBidi"/>
          <w:b/>
          <w:bCs/>
          <w:sz w:val="20"/>
          <w:szCs w:val="20"/>
        </w:rPr>
        <w:tab/>
        <w:t>Fax 66709723</w:t>
      </w:r>
      <w:r>
        <w:rPr>
          <w:rFonts w:asciiTheme="minorBidi" w:hAnsiTheme="minorBidi" w:cstheme="minorBidi"/>
          <w:b/>
          <w:bCs/>
          <w:sz w:val="20"/>
          <w:szCs w:val="20"/>
        </w:rPr>
        <w:tab/>
        <w:t>SMS 10007615</w:t>
      </w:r>
    </w:p>
    <w:p w:rsidR="00443F45" w:rsidRDefault="00AD2CB7" w:rsidP="00443F45">
      <w:pPr>
        <w:tabs>
          <w:tab w:val="left" w:pos="4676"/>
        </w:tabs>
        <w:spacing w:before="114"/>
        <w:ind w:left="100"/>
        <w:jc w:val="center"/>
        <w:rPr>
          <w:rFonts w:asciiTheme="minorBidi" w:hAnsiTheme="minorBidi" w:cstheme="minorBidi"/>
          <w:b/>
          <w:sz w:val="19"/>
        </w:rPr>
      </w:pPr>
      <w:hyperlink r:id="rId32" w:history="1">
        <w:r w:rsidR="00443F45">
          <w:rPr>
            <w:rStyle w:val="Hyperlink"/>
            <w:rFonts w:asciiTheme="minorBidi" w:hAnsiTheme="minorBidi" w:cstheme="minorBidi"/>
            <w:b/>
            <w:color w:val="0000FF"/>
            <w:sz w:val="19"/>
          </w:rPr>
          <w:t>HSEE@NIOC.IR</w:t>
        </w:r>
      </w:hyperlink>
      <w:r w:rsidR="00443F45">
        <w:rPr>
          <w:rFonts w:asciiTheme="minorBidi" w:hAnsiTheme="minorBidi" w:cstheme="minorBidi"/>
          <w:b/>
          <w:color w:val="0000FF"/>
          <w:sz w:val="19"/>
        </w:rPr>
        <w:tab/>
      </w:r>
      <w:hyperlink r:id="rId33" w:history="1">
        <w:r w:rsidR="00443F45">
          <w:rPr>
            <w:rStyle w:val="Hyperlink"/>
            <w:rFonts w:asciiTheme="minorBidi" w:hAnsiTheme="minorBidi" w:cstheme="minorBidi"/>
            <w:b/>
            <w:color w:val="0000FF"/>
            <w:sz w:val="19"/>
          </w:rPr>
          <w:t>HTTP://HSE.NIOC.IR</w:t>
        </w:r>
      </w:hyperlink>
    </w:p>
    <w:p w:rsidR="00C51157" w:rsidRPr="00443F45" w:rsidRDefault="00C51157" w:rsidP="00443F45"/>
    <w:sectPr w:rsidR="00C51157" w:rsidRPr="00443F45">
      <w:headerReference w:type="default" r:id="rId34"/>
      <w:pgSz w:w="12240" w:h="15840"/>
      <w:pgMar w:top="800" w:right="1720" w:bottom="28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CB7" w:rsidRDefault="00AD2CB7" w:rsidP="000C343B">
      <w:r>
        <w:separator/>
      </w:r>
    </w:p>
  </w:endnote>
  <w:endnote w:type="continuationSeparator" w:id="0">
    <w:p w:rsidR="00AD2CB7" w:rsidRDefault="00AD2CB7" w:rsidP="000C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627224" w:rsidRPr="00D43211" w:rsidTr="001C094A">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097289034"/>
            <w:docPartObj>
              <w:docPartGallery w:val="Page Numbers (Bottom of Page)"/>
              <w:docPartUnique/>
            </w:docPartObj>
          </w:sdtPr>
          <w:sdtEndPr/>
          <w:sdtContent>
            <w:sdt>
              <w:sdtPr>
                <w:rPr>
                  <w:rFonts w:hint="cs"/>
                  <w:b/>
                  <w:bCs/>
                  <w:sz w:val="15"/>
                  <w:szCs w:val="15"/>
                  <w:lang w:bidi="fa-IR"/>
                </w:rPr>
                <w:id w:val="1667356245"/>
                <w:docPartObj>
                  <w:docPartGallery w:val="Page Numbers (Top of Page)"/>
                  <w:docPartUnique/>
                </w:docPartObj>
              </w:sdtPr>
              <w:sdtEndPr/>
              <w:sdtContent>
                <w:p w:rsidR="00627224" w:rsidRPr="00D43211" w:rsidRDefault="00627224" w:rsidP="001C094A">
                  <w:pPr>
                    <w:tabs>
                      <w:tab w:val="center" w:pos="709"/>
                      <w:tab w:val="right" w:pos="8789"/>
                    </w:tabs>
                    <w:spacing w:line="276" w:lineRule="auto"/>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DB4CAA">
                    <w:rPr>
                      <w:b/>
                      <w:bCs/>
                      <w:noProof/>
                      <w:sz w:val="15"/>
                      <w:szCs w:val="15"/>
                      <w:lang w:bidi="fa-IR"/>
                    </w:rPr>
                    <w:t>1</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DB4CAA">
                    <w:rPr>
                      <w:b/>
                      <w:bCs/>
                      <w:noProof/>
                      <w:sz w:val="15"/>
                      <w:szCs w:val="15"/>
                      <w:lang w:bidi="fa-IR"/>
                    </w:rPr>
                    <w:t>14</w:t>
                  </w:r>
                  <w:r w:rsidRPr="00D43211">
                    <w:rPr>
                      <w:b/>
                      <w:bCs/>
                      <w:sz w:val="15"/>
                      <w:szCs w:val="15"/>
                      <w:lang w:bidi="fa-IR"/>
                    </w:rPr>
                    <w:fldChar w:fldCharType="end"/>
                  </w:r>
                </w:p>
              </w:sdtContent>
            </w:sdt>
          </w:sdtContent>
        </w:sdt>
        <w:p w:rsidR="00627224" w:rsidRPr="00D43211" w:rsidRDefault="00627224" w:rsidP="001C094A">
          <w:pPr>
            <w:tabs>
              <w:tab w:val="center" w:pos="709"/>
              <w:tab w:val="right" w:pos="9026"/>
            </w:tabs>
            <w:spacing w:line="276" w:lineRule="auto"/>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627224" w:rsidRPr="00D43211" w:rsidRDefault="00627224" w:rsidP="001C094A">
          <w:pPr>
            <w:spacing w:after="200"/>
            <w:rPr>
              <w:b/>
              <w:bCs/>
              <w:sz w:val="15"/>
              <w:szCs w:val="15"/>
              <w:lang w:bidi="fa-IR"/>
            </w:rPr>
          </w:pPr>
          <w:r w:rsidRPr="00D43211">
            <w:rPr>
              <w:b/>
              <w:bCs/>
              <w:sz w:val="15"/>
              <w:szCs w:val="15"/>
              <w:lang w:bidi="fa-IR"/>
            </w:rPr>
            <w:t xml:space="preserve">This document has been prepared with the aim of implementing and developing HSE management system processes with all rights </w:t>
          </w:r>
          <w:proofErr w:type="gramStart"/>
          <w:r w:rsidRPr="00D43211">
            <w:rPr>
              <w:b/>
              <w:bCs/>
              <w:sz w:val="15"/>
              <w:szCs w:val="15"/>
              <w:lang w:bidi="fa-IR"/>
            </w:rPr>
            <w:t>reserved  for</w:t>
          </w:r>
          <w:proofErr w:type="gramEnd"/>
          <w:r w:rsidRPr="00D43211">
            <w:rPr>
              <w:b/>
              <w:bCs/>
              <w:sz w:val="15"/>
              <w:szCs w:val="15"/>
              <w:lang w:bidi="fa-IR"/>
            </w:rPr>
            <w:t xml:space="preserve"> the HSE management of the National Iranian Oil Company.</w:t>
          </w:r>
        </w:p>
      </w:tc>
    </w:tr>
  </w:tbl>
  <w:p w:rsidR="00627224" w:rsidRPr="00627224" w:rsidRDefault="00627224" w:rsidP="006272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CB7" w:rsidRDefault="00AD2CB7" w:rsidP="000C343B">
      <w:r>
        <w:separator/>
      </w:r>
    </w:p>
  </w:footnote>
  <w:footnote w:type="continuationSeparator" w:id="0">
    <w:p w:rsidR="00AD2CB7" w:rsidRDefault="00AD2CB7" w:rsidP="000C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224" w:rsidRDefault="00627224" w:rsidP="00627224">
    <w:pPr>
      <w:pStyle w:val="Header"/>
    </w:pPr>
    <w:r>
      <w:rPr>
        <w:rFonts w:asciiTheme="minorHAnsi" w:hAnsiTheme="minorHAnsi" w:cstheme="minorHAnsi"/>
        <w:b/>
        <w:bCs/>
        <w:noProof/>
        <w:lang w:bidi="fa-IR"/>
      </w:rPr>
      <mc:AlternateContent>
        <mc:Choice Requires="wpg">
          <w:drawing>
            <wp:anchor distT="0" distB="0" distL="114300" distR="114300" simplePos="0" relativeHeight="251661312" behindDoc="1" locked="0" layoutInCell="1" allowOverlap="1" wp14:anchorId="5A3BCCC1" wp14:editId="432AE82C">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627224" w:rsidRPr="00372B71" w:rsidRDefault="00627224" w:rsidP="00627224">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627224" w:rsidRPr="00E11831" w:rsidRDefault="00627224" w:rsidP="00627224">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29" style="position:absolute;margin-left:322.9pt;margin-top:-18.25pt;width:179.85pt;height:70.1pt;z-index:-25165516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Rwtyg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9H&#10;4te6egXKjAbhwOUI1zgYjTZ/UTLAlbik9s8twyHXflJAe5FkGd6hfpHlMHKhq8931uc7THEItaSO&#10;kmCunL93Q0b3UJ5aeoEiqIBkxApi9Ja/9MC6uFXP197r9G/E3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DJCRwtygMAAI4IAAAOAAAAAAAAAAAAAAAAADoCAABkcnMvZTJvRG9jLnhtbFBL&#10;AQItABQABgAIAAAAIQCqJg6+vAAAACEBAAAZAAAAAAAAAAAAAAAAADAGAABkcnMvX3JlbHMvZTJv&#10;RG9jLnhtbC5yZWxzUEsBAi0AFAAGAAgAAAAhAIdsboHhAAAADA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1"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627224" w:rsidRPr="00372B71" w:rsidRDefault="00627224" w:rsidP="00627224">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627224" w:rsidRPr="00E11831" w:rsidRDefault="00627224" w:rsidP="00627224">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630"/>
      <w:gridCol w:w="7126"/>
    </w:tblGrid>
    <w:tr w:rsidR="00627224" w:rsidRPr="00291968" w:rsidTr="001C094A">
      <w:trPr>
        <w:trHeight w:val="765"/>
      </w:trPr>
      <w:tc>
        <w:tcPr>
          <w:tcW w:w="1348" w:type="pct"/>
        </w:tcPr>
        <w:p w:rsidR="00627224" w:rsidRPr="004E6EDF" w:rsidRDefault="00627224" w:rsidP="001C094A">
          <w:pPr>
            <w:ind w:right="250"/>
            <w:rPr>
              <w:rFonts w:asciiTheme="minorHAnsi" w:hAnsiTheme="minorHAnsi" w:cstheme="minorHAnsi"/>
              <w:b/>
              <w:bCs/>
            </w:rPr>
          </w:pPr>
        </w:p>
      </w:tc>
      <w:tc>
        <w:tcPr>
          <w:tcW w:w="3652" w:type="pct"/>
        </w:tcPr>
        <w:p w:rsidR="002328A0" w:rsidRPr="002328A0" w:rsidRDefault="002328A0" w:rsidP="002328A0">
          <w:pPr>
            <w:spacing w:line="276" w:lineRule="auto"/>
            <w:rPr>
              <w:rFonts w:asciiTheme="majorBidi" w:hAnsiTheme="majorBidi" w:cstheme="majorBidi"/>
              <w:b/>
              <w:bCs/>
              <w:sz w:val="8"/>
              <w:szCs w:val="8"/>
            </w:rPr>
          </w:pPr>
          <w:r w:rsidRPr="002328A0">
            <w:rPr>
              <w:rFonts w:asciiTheme="majorBidi" w:hAnsiTheme="majorBidi" w:cstheme="majorBidi"/>
              <w:b/>
              <w:bCs/>
            </w:rPr>
            <w:t>Transportation Control Requirements Guideline</w:t>
          </w:r>
        </w:p>
        <w:p w:rsidR="00627224" w:rsidRPr="00351F68" w:rsidRDefault="00627224" w:rsidP="002328A0">
          <w:pPr>
            <w:pStyle w:val="Header"/>
            <w:rPr>
              <w:rFonts w:ascii="Calibri" w:hAnsi="Calibri"/>
              <w:b/>
              <w:bCs/>
              <w:sz w:val="24"/>
              <w:szCs w:val="24"/>
            </w:rPr>
          </w:pPr>
          <w:r w:rsidRPr="00351F68">
            <w:rPr>
              <w:rFonts w:ascii="Calibri" w:hAnsi="Calibri"/>
              <w:b/>
              <w:bCs/>
              <w:sz w:val="24"/>
              <w:szCs w:val="24"/>
            </w:rPr>
            <w:t xml:space="preserve">Edition: </w:t>
          </w:r>
          <w:r w:rsidR="002328A0">
            <w:rPr>
              <w:rFonts w:ascii="Calibri" w:hAnsi="Calibri"/>
              <w:b/>
              <w:bCs/>
              <w:sz w:val="24"/>
              <w:szCs w:val="24"/>
            </w:rPr>
            <w:t>0</w:t>
          </w:r>
          <w:r w:rsidRPr="00351F68">
            <w:rPr>
              <w:rFonts w:ascii="Calibri" w:hAnsi="Calibri"/>
              <w:b/>
              <w:bCs/>
              <w:sz w:val="24"/>
              <w:szCs w:val="24"/>
            </w:rPr>
            <w:t xml:space="preserve">       Date of Review </w:t>
          </w:r>
          <w:r w:rsidRPr="00351F68">
            <w:rPr>
              <w:rFonts w:asciiTheme="majorBidi" w:hAnsiTheme="majorBidi" w:cstheme="majorBidi"/>
              <w:b/>
              <w:bCs/>
            </w:rPr>
            <w:t xml:space="preserve">: </w:t>
          </w:r>
          <w:r w:rsidR="002328A0">
            <w:rPr>
              <w:rFonts w:asciiTheme="majorBidi" w:hAnsiTheme="majorBidi" w:cstheme="majorBidi"/>
              <w:b/>
              <w:bCs/>
            </w:rPr>
            <w:t>23</w:t>
          </w:r>
          <w:r w:rsidRPr="00351F68">
            <w:rPr>
              <w:rFonts w:asciiTheme="majorBidi" w:hAnsiTheme="majorBidi" w:cstheme="majorBidi"/>
              <w:b/>
              <w:bCs/>
            </w:rPr>
            <w:t>/0</w:t>
          </w:r>
          <w:r w:rsidR="002328A0">
            <w:rPr>
              <w:rFonts w:asciiTheme="majorBidi" w:hAnsiTheme="majorBidi" w:cstheme="majorBidi"/>
              <w:b/>
              <w:bCs/>
            </w:rPr>
            <w:t>8</w:t>
          </w:r>
          <w:r w:rsidRPr="00351F68">
            <w:rPr>
              <w:rFonts w:asciiTheme="majorBidi" w:hAnsiTheme="majorBidi" w:cstheme="majorBidi"/>
              <w:b/>
              <w:bCs/>
            </w:rPr>
            <w:t>/2016</w:t>
          </w:r>
        </w:p>
        <w:p w:rsidR="00627224" w:rsidRPr="00291968" w:rsidRDefault="00627224" w:rsidP="001C094A">
          <w:pPr>
            <w:tabs>
              <w:tab w:val="left" w:pos="8164"/>
            </w:tabs>
            <w:rPr>
              <w:lang w:val="fr-FR"/>
            </w:rPr>
          </w:pPr>
          <w:r w:rsidRPr="00351F68">
            <w:rPr>
              <w:rFonts w:ascii="Calibri" w:hAnsi="Calibri"/>
              <w:b/>
              <w:bCs/>
              <w:sz w:val="24"/>
              <w:szCs w:val="24"/>
              <w:lang w:val="fr-FR"/>
            </w:rPr>
            <w:t xml:space="preserve">Document Code: </w:t>
          </w:r>
          <w:r w:rsidR="002328A0" w:rsidRPr="002328A0">
            <w:rPr>
              <w:rFonts w:asciiTheme="majorBidi" w:hAnsiTheme="majorBidi" w:cstheme="majorBidi"/>
              <w:b/>
              <w:bCs/>
            </w:rPr>
            <w:t>NIOC-HSE-SF-GU-023-00</w:t>
          </w:r>
        </w:p>
      </w:tc>
    </w:tr>
  </w:tbl>
  <w:p w:rsidR="00627224" w:rsidRDefault="006272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43B" w:rsidRDefault="000C343B" w:rsidP="000C343B">
    <w:pPr>
      <w:pStyle w:val="Header"/>
    </w:pPr>
  </w:p>
  <w:p w:rsidR="000C343B" w:rsidRDefault="000C343B" w:rsidP="000C343B">
    <w:pPr>
      <w:pStyle w:val="Header"/>
    </w:pPr>
  </w:p>
  <w:p w:rsidR="000C343B" w:rsidRDefault="000C3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212AA"/>
    <w:multiLevelType w:val="hybridMultilevel"/>
    <w:tmpl w:val="4C40964E"/>
    <w:lvl w:ilvl="0" w:tplc="04090001">
      <w:start w:val="1"/>
      <w:numFmt w:val="bullet"/>
      <w:lvlText w:val=""/>
      <w:lvlJc w:val="left"/>
      <w:pPr>
        <w:ind w:left="1215" w:hanging="915"/>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EB15101"/>
    <w:multiLevelType w:val="hybridMultilevel"/>
    <w:tmpl w:val="99249B2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19644C2D"/>
    <w:multiLevelType w:val="hybridMultilevel"/>
    <w:tmpl w:val="17E64CE2"/>
    <w:lvl w:ilvl="0" w:tplc="04090001">
      <w:start w:val="1"/>
      <w:numFmt w:val="bullet"/>
      <w:lvlText w:val=""/>
      <w:lvlJc w:val="left"/>
      <w:pPr>
        <w:ind w:left="1215" w:hanging="915"/>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3166450E"/>
    <w:multiLevelType w:val="hybridMultilevel"/>
    <w:tmpl w:val="BA84F9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352B6D1D"/>
    <w:multiLevelType w:val="hybridMultilevel"/>
    <w:tmpl w:val="AE9E7FC6"/>
    <w:lvl w:ilvl="0" w:tplc="04090001">
      <w:start w:val="1"/>
      <w:numFmt w:val="bullet"/>
      <w:lvlText w:val=""/>
      <w:lvlJc w:val="left"/>
      <w:pPr>
        <w:ind w:left="1115" w:hanging="915"/>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57E07147"/>
    <w:multiLevelType w:val="hybridMultilevel"/>
    <w:tmpl w:val="043EF7B4"/>
    <w:lvl w:ilvl="0" w:tplc="ACA27026">
      <w:numFmt w:val="bullet"/>
      <w:lvlText w:val=""/>
      <w:lvlJc w:val="left"/>
      <w:pPr>
        <w:ind w:left="1015" w:hanging="915"/>
      </w:pPr>
      <w:rPr>
        <w:rFonts w:ascii="Arial" w:eastAsia="B Nazani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F9B1544"/>
    <w:multiLevelType w:val="hybridMultilevel"/>
    <w:tmpl w:val="F51484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nsid w:val="683B5CCA"/>
    <w:multiLevelType w:val="hybridMultilevel"/>
    <w:tmpl w:val="D2D4A47A"/>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nsid w:val="7287735D"/>
    <w:multiLevelType w:val="hybridMultilevel"/>
    <w:tmpl w:val="0DCEDA64"/>
    <w:lvl w:ilvl="0" w:tplc="BF74612A">
      <w:start w:val="1"/>
      <w:numFmt w:val="decimal"/>
      <w:lvlText w:val="%1."/>
      <w:lvlJc w:val="left"/>
      <w:pPr>
        <w:ind w:left="1093" w:hanging="395"/>
        <w:jc w:val="left"/>
      </w:pPr>
      <w:rPr>
        <w:rFonts w:ascii="Calibri" w:eastAsia="Calibri" w:hAnsi="Calibri" w:cs="Calibri" w:hint="default"/>
        <w:w w:val="102"/>
        <w:sz w:val="24"/>
        <w:szCs w:val="24"/>
      </w:rPr>
    </w:lvl>
    <w:lvl w:ilvl="1" w:tplc="27C878EE">
      <w:numFmt w:val="bullet"/>
      <w:lvlText w:val="•"/>
      <w:lvlJc w:val="left"/>
      <w:pPr>
        <w:ind w:left="1898" w:hanging="395"/>
      </w:pPr>
      <w:rPr>
        <w:rFonts w:hint="default"/>
      </w:rPr>
    </w:lvl>
    <w:lvl w:ilvl="2" w:tplc="E83CF8E4">
      <w:numFmt w:val="bullet"/>
      <w:lvlText w:val="•"/>
      <w:lvlJc w:val="left"/>
      <w:pPr>
        <w:ind w:left="2696" w:hanging="395"/>
      </w:pPr>
      <w:rPr>
        <w:rFonts w:hint="default"/>
      </w:rPr>
    </w:lvl>
    <w:lvl w:ilvl="3" w:tplc="DC94A9CE">
      <w:numFmt w:val="bullet"/>
      <w:lvlText w:val="•"/>
      <w:lvlJc w:val="left"/>
      <w:pPr>
        <w:ind w:left="3494" w:hanging="395"/>
      </w:pPr>
      <w:rPr>
        <w:rFonts w:hint="default"/>
      </w:rPr>
    </w:lvl>
    <w:lvl w:ilvl="4" w:tplc="C8283858">
      <w:numFmt w:val="bullet"/>
      <w:lvlText w:val="•"/>
      <w:lvlJc w:val="left"/>
      <w:pPr>
        <w:ind w:left="4292" w:hanging="395"/>
      </w:pPr>
      <w:rPr>
        <w:rFonts w:hint="default"/>
      </w:rPr>
    </w:lvl>
    <w:lvl w:ilvl="5" w:tplc="DB92220C">
      <w:numFmt w:val="bullet"/>
      <w:lvlText w:val="•"/>
      <w:lvlJc w:val="left"/>
      <w:pPr>
        <w:ind w:left="5090" w:hanging="395"/>
      </w:pPr>
      <w:rPr>
        <w:rFonts w:hint="default"/>
      </w:rPr>
    </w:lvl>
    <w:lvl w:ilvl="6" w:tplc="937A2F6A">
      <w:numFmt w:val="bullet"/>
      <w:lvlText w:val="•"/>
      <w:lvlJc w:val="left"/>
      <w:pPr>
        <w:ind w:left="5888" w:hanging="395"/>
      </w:pPr>
      <w:rPr>
        <w:rFonts w:hint="default"/>
      </w:rPr>
    </w:lvl>
    <w:lvl w:ilvl="7" w:tplc="51267AA0">
      <w:numFmt w:val="bullet"/>
      <w:lvlText w:val="•"/>
      <w:lvlJc w:val="left"/>
      <w:pPr>
        <w:ind w:left="6686" w:hanging="395"/>
      </w:pPr>
      <w:rPr>
        <w:rFonts w:hint="default"/>
      </w:rPr>
    </w:lvl>
    <w:lvl w:ilvl="8" w:tplc="D722B40C">
      <w:numFmt w:val="bullet"/>
      <w:lvlText w:val="•"/>
      <w:lvlJc w:val="left"/>
      <w:pPr>
        <w:ind w:left="7484" w:hanging="395"/>
      </w:pPr>
      <w:rPr>
        <w:rFonts w:hint="default"/>
      </w:rPr>
    </w:lvl>
  </w:abstractNum>
  <w:abstractNum w:abstractNumId="9">
    <w:nsid w:val="72F158CE"/>
    <w:multiLevelType w:val="hybridMultilevel"/>
    <w:tmpl w:val="38F4516C"/>
    <w:lvl w:ilvl="0" w:tplc="04090001">
      <w:start w:val="1"/>
      <w:numFmt w:val="bullet"/>
      <w:lvlText w:val=""/>
      <w:lvlJc w:val="left"/>
      <w:pPr>
        <w:ind w:left="1215" w:hanging="915"/>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7E037C05"/>
    <w:multiLevelType w:val="hybridMultilevel"/>
    <w:tmpl w:val="5830C436"/>
    <w:lvl w:ilvl="0" w:tplc="04090001">
      <w:start w:val="1"/>
      <w:numFmt w:val="bullet"/>
      <w:lvlText w:val=""/>
      <w:lvlJc w:val="left"/>
      <w:pPr>
        <w:ind w:left="1215" w:hanging="915"/>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7"/>
  </w:num>
  <w:num w:numId="7">
    <w:abstractNumId w:val="1"/>
  </w:num>
  <w:num w:numId="8">
    <w:abstractNumId w:val="2"/>
  </w:num>
  <w:num w:numId="9">
    <w:abstractNumId w:val="10"/>
  </w:num>
  <w:num w:numId="10">
    <w:abstractNumId w:val="9"/>
  </w:num>
  <w:num w:numId="11">
    <w:abstractNumId w:val="0"/>
  </w:num>
  <w:num w:numId="12">
    <w:abstractNumId w:val="4"/>
  </w:num>
  <w:num w:numId="13">
    <w:abstractNumId w:val="7"/>
  </w:num>
  <w:num w:numId="14">
    <w:abstractNumId w:val="2"/>
  </w:num>
  <w:num w:numId="15">
    <w:abstractNumId w:val="9"/>
  </w:num>
  <w:num w:numId="16">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157"/>
    <w:rsid w:val="000C343B"/>
    <w:rsid w:val="00186764"/>
    <w:rsid w:val="001A6D24"/>
    <w:rsid w:val="001F682B"/>
    <w:rsid w:val="002328A0"/>
    <w:rsid w:val="00375574"/>
    <w:rsid w:val="00443F45"/>
    <w:rsid w:val="00501150"/>
    <w:rsid w:val="00627224"/>
    <w:rsid w:val="007774B0"/>
    <w:rsid w:val="00794607"/>
    <w:rsid w:val="00823257"/>
    <w:rsid w:val="00825B51"/>
    <w:rsid w:val="008E60AE"/>
    <w:rsid w:val="008F2327"/>
    <w:rsid w:val="00AD2CB7"/>
    <w:rsid w:val="00B92AE2"/>
    <w:rsid w:val="00C51157"/>
    <w:rsid w:val="00DB4C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C343B"/>
    <w:rPr>
      <w:rFonts w:ascii="Arial" w:eastAsia="B Nazanin" w:hAnsi="Arial" w:cs="B Nazanin"/>
    </w:rPr>
  </w:style>
  <w:style w:type="paragraph" w:styleId="Heading1">
    <w:name w:val="heading 1"/>
    <w:basedOn w:val="Normal"/>
    <w:link w:val="Heading1Char"/>
    <w:uiPriority w:val="1"/>
    <w:qFormat/>
    <w:pPr>
      <w:spacing w:line="422" w:lineRule="exact"/>
      <w:ind w:right="574"/>
      <w:jc w:val="right"/>
      <w:outlineLvl w:val="0"/>
    </w:pPr>
    <w:rPr>
      <w:rFonts w:ascii="B Titr" w:eastAsia="B Titr" w:hAnsi="B Titr" w:cs="B Titr"/>
      <w:b/>
      <w:bCs/>
      <w:sz w:val="26"/>
      <w:szCs w:val="26"/>
    </w:rPr>
  </w:style>
  <w:style w:type="paragraph" w:styleId="Heading2">
    <w:name w:val="heading 2"/>
    <w:basedOn w:val="Normal"/>
    <w:link w:val="Heading2Char"/>
    <w:uiPriority w:val="1"/>
    <w:qFormat/>
    <w:pPr>
      <w:ind w:left="360"/>
      <w:outlineLvl w:val="1"/>
    </w:pPr>
    <w:rPr>
      <w:rFonts w:ascii="B Nazanin" w:hAnsi="B Nazani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B Nazanin" w:hAnsi="B Nazanin"/>
      <w:sz w:val="24"/>
      <w:szCs w:val="24"/>
    </w:rPr>
  </w:style>
  <w:style w:type="paragraph" w:styleId="ListParagraph">
    <w:name w:val="List Paragraph"/>
    <w:basedOn w:val="Normal"/>
    <w:uiPriority w:val="1"/>
    <w:qFormat/>
    <w:pPr>
      <w:ind w:left="1036" w:hanging="395"/>
    </w:pPr>
    <w:rPr>
      <w:rFonts w:ascii="Calibri" w:eastAsia="Calibri" w:hAnsi="Calibri" w:cs="Calibri"/>
    </w:rPr>
  </w:style>
  <w:style w:type="paragraph" w:customStyle="1" w:styleId="TableParagraph">
    <w:name w:val="Table Paragraph"/>
    <w:basedOn w:val="Normal"/>
    <w:uiPriority w:val="1"/>
    <w:qFormat/>
    <w:rPr>
      <w:rFonts w:ascii="B Nazanin" w:hAnsi="B Nazanin"/>
    </w:rPr>
  </w:style>
  <w:style w:type="paragraph" w:styleId="TOCHeading">
    <w:name w:val="TOC Heading"/>
    <w:basedOn w:val="Heading1"/>
    <w:next w:val="Normal"/>
    <w:uiPriority w:val="39"/>
    <w:unhideWhenUsed/>
    <w:qFormat/>
    <w:rsid w:val="000C343B"/>
    <w:pPr>
      <w:keepNext/>
      <w:keepLines/>
      <w:widowControl/>
      <w:autoSpaceDE/>
      <w:autoSpaceDN/>
      <w:spacing w:before="240" w:line="259" w:lineRule="auto"/>
      <w:ind w:right="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0C343B"/>
    <w:pPr>
      <w:spacing w:after="100"/>
    </w:pPr>
  </w:style>
  <w:style w:type="paragraph" w:styleId="TOC2">
    <w:name w:val="toc 2"/>
    <w:basedOn w:val="Normal"/>
    <w:next w:val="Normal"/>
    <w:autoRedefine/>
    <w:uiPriority w:val="39"/>
    <w:unhideWhenUsed/>
    <w:rsid w:val="000C343B"/>
    <w:pPr>
      <w:spacing w:after="100"/>
      <w:ind w:left="220"/>
    </w:pPr>
  </w:style>
  <w:style w:type="character" w:styleId="Hyperlink">
    <w:name w:val="Hyperlink"/>
    <w:basedOn w:val="DefaultParagraphFont"/>
    <w:uiPriority w:val="99"/>
    <w:unhideWhenUsed/>
    <w:rsid w:val="000C343B"/>
    <w:rPr>
      <w:color w:val="0000FF" w:themeColor="hyperlink"/>
      <w:u w:val="single"/>
    </w:rPr>
  </w:style>
  <w:style w:type="paragraph" w:styleId="Header">
    <w:name w:val="header"/>
    <w:basedOn w:val="Normal"/>
    <w:link w:val="HeaderChar"/>
    <w:uiPriority w:val="99"/>
    <w:unhideWhenUsed/>
    <w:rsid w:val="000C343B"/>
    <w:pPr>
      <w:tabs>
        <w:tab w:val="center" w:pos="4680"/>
        <w:tab w:val="right" w:pos="9360"/>
      </w:tabs>
    </w:pPr>
  </w:style>
  <w:style w:type="character" w:customStyle="1" w:styleId="HeaderChar">
    <w:name w:val="Header Char"/>
    <w:basedOn w:val="DefaultParagraphFont"/>
    <w:link w:val="Header"/>
    <w:uiPriority w:val="99"/>
    <w:rsid w:val="000C343B"/>
    <w:rPr>
      <w:rFonts w:ascii="Arial" w:eastAsia="B Nazanin" w:hAnsi="Arial" w:cs="B Nazanin"/>
    </w:rPr>
  </w:style>
  <w:style w:type="paragraph" w:styleId="Footer">
    <w:name w:val="footer"/>
    <w:basedOn w:val="Normal"/>
    <w:link w:val="FooterChar"/>
    <w:uiPriority w:val="99"/>
    <w:unhideWhenUsed/>
    <w:rsid w:val="000C343B"/>
    <w:pPr>
      <w:tabs>
        <w:tab w:val="center" w:pos="4680"/>
        <w:tab w:val="right" w:pos="9360"/>
      </w:tabs>
    </w:pPr>
  </w:style>
  <w:style w:type="character" w:customStyle="1" w:styleId="FooterChar">
    <w:name w:val="Footer Char"/>
    <w:basedOn w:val="DefaultParagraphFont"/>
    <w:link w:val="Footer"/>
    <w:uiPriority w:val="99"/>
    <w:rsid w:val="000C343B"/>
    <w:rPr>
      <w:rFonts w:ascii="Arial" w:eastAsia="B Nazanin" w:hAnsi="Arial" w:cs="B Nazanin"/>
    </w:rPr>
  </w:style>
  <w:style w:type="table" w:styleId="TableGrid">
    <w:name w:val="Table Grid"/>
    <w:basedOn w:val="TableNormal"/>
    <w:uiPriority w:val="39"/>
    <w:rsid w:val="000C343B"/>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3F45"/>
    <w:rPr>
      <w:rFonts w:ascii="Tahoma" w:hAnsi="Tahoma" w:cs="Tahoma"/>
      <w:sz w:val="16"/>
      <w:szCs w:val="16"/>
    </w:rPr>
  </w:style>
  <w:style w:type="character" w:customStyle="1" w:styleId="BalloonTextChar">
    <w:name w:val="Balloon Text Char"/>
    <w:basedOn w:val="DefaultParagraphFont"/>
    <w:link w:val="BalloonText"/>
    <w:uiPriority w:val="99"/>
    <w:semiHidden/>
    <w:rsid w:val="00443F45"/>
    <w:rPr>
      <w:rFonts w:ascii="Tahoma" w:eastAsia="B Nazanin" w:hAnsi="Tahoma" w:cs="Tahoma"/>
      <w:sz w:val="16"/>
      <w:szCs w:val="16"/>
    </w:rPr>
  </w:style>
  <w:style w:type="character" w:customStyle="1" w:styleId="Heading1Char">
    <w:name w:val="Heading 1 Char"/>
    <w:basedOn w:val="DefaultParagraphFont"/>
    <w:link w:val="Heading1"/>
    <w:uiPriority w:val="1"/>
    <w:rsid w:val="00443F45"/>
    <w:rPr>
      <w:rFonts w:ascii="B Titr" w:eastAsia="B Titr" w:hAnsi="B Titr" w:cs="B Titr"/>
      <w:b/>
      <w:bCs/>
      <w:sz w:val="26"/>
      <w:szCs w:val="26"/>
    </w:rPr>
  </w:style>
  <w:style w:type="character" w:customStyle="1" w:styleId="Heading2Char">
    <w:name w:val="Heading 2 Char"/>
    <w:basedOn w:val="DefaultParagraphFont"/>
    <w:link w:val="Heading2"/>
    <w:uiPriority w:val="1"/>
    <w:rsid w:val="00443F45"/>
    <w:rPr>
      <w:rFonts w:ascii="B Nazanin" w:eastAsia="B Nazanin" w:hAnsi="B Nazanin" w:cs="B Nazanin"/>
      <w:b/>
      <w:bCs/>
      <w:sz w:val="24"/>
      <w:szCs w:val="24"/>
    </w:rPr>
  </w:style>
  <w:style w:type="paragraph" w:styleId="CommentText">
    <w:name w:val="annotation text"/>
    <w:basedOn w:val="Normal"/>
    <w:link w:val="CommentTextChar"/>
    <w:uiPriority w:val="99"/>
    <w:semiHidden/>
    <w:unhideWhenUsed/>
    <w:rsid w:val="00443F45"/>
    <w:rPr>
      <w:sz w:val="20"/>
      <w:szCs w:val="20"/>
    </w:rPr>
  </w:style>
  <w:style w:type="character" w:customStyle="1" w:styleId="CommentTextChar">
    <w:name w:val="Comment Text Char"/>
    <w:basedOn w:val="DefaultParagraphFont"/>
    <w:link w:val="CommentText"/>
    <w:uiPriority w:val="99"/>
    <w:semiHidden/>
    <w:rsid w:val="00443F45"/>
    <w:rPr>
      <w:rFonts w:ascii="Arial" w:eastAsia="B Nazanin" w:hAnsi="Arial" w:cs="B Nazanin"/>
      <w:sz w:val="20"/>
      <w:szCs w:val="20"/>
    </w:rPr>
  </w:style>
  <w:style w:type="character" w:customStyle="1" w:styleId="BodyTextChar">
    <w:name w:val="Body Text Char"/>
    <w:basedOn w:val="DefaultParagraphFont"/>
    <w:link w:val="BodyText"/>
    <w:uiPriority w:val="1"/>
    <w:rsid w:val="00443F45"/>
    <w:rPr>
      <w:rFonts w:ascii="B Nazanin" w:eastAsia="B Nazanin" w:hAnsi="B Nazanin" w:cs="B Nazanin"/>
      <w:sz w:val="24"/>
      <w:szCs w:val="24"/>
    </w:rPr>
  </w:style>
  <w:style w:type="character" w:styleId="CommentReference">
    <w:name w:val="annotation reference"/>
    <w:basedOn w:val="DefaultParagraphFont"/>
    <w:uiPriority w:val="99"/>
    <w:semiHidden/>
    <w:unhideWhenUsed/>
    <w:rsid w:val="00443F4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C343B"/>
    <w:rPr>
      <w:rFonts w:ascii="Arial" w:eastAsia="B Nazanin" w:hAnsi="Arial" w:cs="B Nazanin"/>
    </w:rPr>
  </w:style>
  <w:style w:type="paragraph" w:styleId="Heading1">
    <w:name w:val="heading 1"/>
    <w:basedOn w:val="Normal"/>
    <w:link w:val="Heading1Char"/>
    <w:uiPriority w:val="1"/>
    <w:qFormat/>
    <w:pPr>
      <w:spacing w:line="422" w:lineRule="exact"/>
      <w:ind w:right="574"/>
      <w:jc w:val="right"/>
      <w:outlineLvl w:val="0"/>
    </w:pPr>
    <w:rPr>
      <w:rFonts w:ascii="B Titr" w:eastAsia="B Titr" w:hAnsi="B Titr" w:cs="B Titr"/>
      <w:b/>
      <w:bCs/>
      <w:sz w:val="26"/>
      <w:szCs w:val="26"/>
    </w:rPr>
  </w:style>
  <w:style w:type="paragraph" w:styleId="Heading2">
    <w:name w:val="heading 2"/>
    <w:basedOn w:val="Normal"/>
    <w:link w:val="Heading2Char"/>
    <w:uiPriority w:val="1"/>
    <w:qFormat/>
    <w:pPr>
      <w:ind w:left="360"/>
      <w:outlineLvl w:val="1"/>
    </w:pPr>
    <w:rPr>
      <w:rFonts w:ascii="B Nazanin" w:hAnsi="B Nazani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B Nazanin" w:hAnsi="B Nazanin"/>
      <w:sz w:val="24"/>
      <w:szCs w:val="24"/>
    </w:rPr>
  </w:style>
  <w:style w:type="paragraph" w:styleId="ListParagraph">
    <w:name w:val="List Paragraph"/>
    <w:basedOn w:val="Normal"/>
    <w:uiPriority w:val="1"/>
    <w:qFormat/>
    <w:pPr>
      <w:ind w:left="1036" w:hanging="395"/>
    </w:pPr>
    <w:rPr>
      <w:rFonts w:ascii="Calibri" w:eastAsia="Calibri" w:hAnsi="Calibri" w:cs="Calibri"/>
    </w:rPr>
  </w:style>
  <w:style w:type="paragraph" w:customStyle="1" w:styleId="TableParagraph">
    <w:name w:val="Table Paragraph"/>
    <w:basedOn w:val="Normal"/>
    <w:uiPriority w:val="1"/>
    <w:qFormat/>
    <w:rPr>
      <w:rFonts w:ascii="B Nazanin" w:hAnsi="B Nazanin"/>
    </w:rPr>
  </w:style>
  <w:style w:type="paragraph" w:styleId="TOCHeading">
    <w:name w:val="TOC Heading"/>
    <w:basedOn w:val="Heading1"/>
    <w:next w:val="Normal"/>
    <w:uiPriority w:val="39"/>
    <w:unhideWhenUsed/>
    <w:qFormat/>
    <w:rsid w:val="000C343B"/>
    <w:pPr>
      <w:keepNext/>
      <w:keepLines/>
      <w:widowControl/>
      <w:autoSpaceDE/>
      <w:autoSpaceDN/>
      <w:spacing w:before="240" w:line="259" w:lineRule="auto"/>
      <w:ind w:right="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0C343B"/>
    <w:pPr>
      <w:spacing w:after="100"/>
    </w:pPr>
  </w:style>
  <w:style w:type="paragraph" w:styleId="TOC2">
    <w:name w:val="toc 2"/>
    <w:basedOn w:val="Normal"/>
    <w:next w:val="Normal"/>
    <w:autoRedefine/>
    <w:uiPriority w:val="39"/>
    <w:unhideWhenUsed/>
    <w:rsid w:val="000C343B"/>
    <w:pPr>
      <w:spacing w:after="100"/>
      <w:ind w:left="220"/>
    </w:pPr>
  </w:style>
  <w:style w:type="character" w:styleId="Hyperlink">
    <w:name w:val="Hyperlink"/>
    <w:basedOn w:val="DefaultParagraphFont"/>
    <w:uiPriority w:val="99"/>
    <w:unhideWhenUsed/>
    <w:rsid w:val="000C343B"/>
    <w:rPr>
      <w:color w:val="0000FF" w:themeColor="hyperlink"/>
      <w:u w:val="single"/>
    </w:rPr>
  </w:style>
  <w:style w:type="paragraph" w:styleId="Header">
    <w:name w:val="header"/>
    <w:basedOn w:val="Normal"/>
    <w:link w:val="HeaderChar"/>
    <w:uiPriority w:val="99"/>
    <w:unhideWhenUsed/>
    <w:rsid w:val="000C343B"/>
    <w:pPr>
      <w:tabs>
        <w:tab w:val="center" w:pos="4680"/>
        <w:tab w:val="right" w:pos="9360"/>
      </w:tabs>
    </w:pPr>
  </w:style>
  <w:style w:type="character" w:customStyle="1" w:styleId="HeaderChar">
    <w:name w:val="Header Char"/>
    <w:basedOn w:val="DefaultParagraphFont"/>
    <w:link w:val="Header"/>
    <w:uiPriority w:val="99"/>
    <w:rsid w:val="000C343B"/>
    <w:rPr>
      <w:rFonts w:ascii="Arial" w:eastAsia="B Nazanin" w:hAnsi="Arial" w:cs="B Nazanin"/>
    </w:rPr>
  </w:style>
  <w:style w:type="paragraph" w:styleId="Footer">
    <w:name w:val="footer"/>
    <w:basedOn w:val="Normal"/>
    <w:link w:val="FooterChar"/>
    <w:uiPriority w:val="99"/>
    <w:unhideWhenUsed/>
    <w:rsid w:val="000C343B"/>
    <w:pPr>
      <w:tabs>
        <w:tab w:val="center" w:pos="4680"/>
        <w:tab w:val="right" w:pos="9360"/>
      </w:tabs>
    </w:pPr>
  </w:style>
  <w:style w:type="character" w:customStyle="1" w:styleId="FooterChar">
    <w:name w:val="Footer Char"/>
    <w:basedOn w:val="DefaultParagraphFont"/>
    <w:link w:val="Footer"/>
    <w:uiPriority w:val="99"/>
    <w:rsid w:val="000C343B"/>
    <w:rPr>
      <w:rFonts w:ascii="Arial" w:eastAsia="B Nazanin" w:hAnsi="Arial" w:cs="B Nazanin"/>
    </w:rPr>
  </w:style>
  <w:style w:type="table" w:styleId="TableGrid">
    <w:name w:val="Table Grid"/>
    <w:basedOn w:val="TableNormal"/>
    <w:uiPriority w:val="39"/>
    <w:rsid w:val="000C343B"/>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3F45"/>
    <w:rPr>
      <w:rFonts w:ascii="Tahoma" w:hAnsi="Tahoma" w:cs="Tahoma"/>
      <w:sz w:val="16"/>
      <w:szCs w:val="16"/>
    </w:rPr>
  </w:style>
  <w:style w:type="character" w:customStyle="1" w:styleId="BalloonTextChar">
    <w:name w:val="Balloon Text Char"/>
    <w:basedOn w:val="DefaultParagraphFont"/>
    <w:link w:val="BalloonText"/>
    <w:uiPriority w:val="99"/>
    <w:semiHidden/>
    <w:rsid w:val="00443F45"/>
    <w:rPr>
      <w:rFonts w:ascii="Tahoma" w:eastAsia="B Nazanin" w:hAnsi="Tahoma" w:cs="Tahoma"/>
      <w:sz w:val="16"/>
      <w:szCs w:val="16"/>
    </w:rPr>
  </w:style>
  <w:style w:type="character" w:customStyle="1" w:styleId="Heading1Char">
    <w:name w:val="Heading 1 Char"/>
    <w:basedOn w:val="DefaultParagraphFont"/>
    <w:link w:val="Heading1"/>
    <w:uiPriority w:val="1"/>
    <w:rsid w:val="00443F45"/>
    <w:rPr>
      <w:rFonts w:ascii="B Titr" w:eastAsia="B Titr" w:hAnsi="B Titr" w:cs="B Titr"/>
      <w:b/>
      <w:bCs/>
      <w:sz w:val="26"/>
      <w:szCs w:val="26"/>
    </w:rPr>
  </w:style>
  <w:style w:type="character" w:customStyle="1" w:styleId="Heading2Char">
    <w:name w:val="Heading 2 Char"/>
    <w:basedOn w:val="DefaultParagraphFont"/>
    <w:link w:val="Heading2"/>
    <w:uiPriority w:val="1"/>
    <w:rsid w:val="00443F45"/>
    <w:rPr>
      <w:rFonts w:ascii="B Nazanin" w:eastAsia="B Nazanin" w:hAnsi="B Nazanin" w:cs="B Nazanin"/>
      <w:b/>
      <w:bCs/>
      <w:sz w:val="24"/>
      <w:szCs w:val="24"/>
    </w:rPr>
  </w:style>
  <w:style w:type="paragraph" w:styleId="CommentText">
    <w:name w:val="annotation text"/>
    <w:basedOn w:val="Normal"/>
    <w:link w:val="CommentTextChar"/>
    <w:uiPriority w:val="99"/>
    <w:semiHidden/>
    <w:unhideWhenUsed/>
    <w:rsid w:val="00443F45"/>
    <w:rPr>
      <w:sz w:val="20"/>
      <w:szCs w:val="20"/>
    </w:rPr>
  </w:style>
  <w:style w:type="character" w:customStyle="1" w:styleId="CommentTextChar">
    <w:name w:val="Comment Text Char"/>
    <w:basedOn w:val="DefaultParagraphFont"/>
    <w:link w:val="CommentText"/>
    <w:uiPriority w:val="99"/>
    <w:semiHidden/>
    <w:rsid w:val="00443F45"/>
    <w:rPr>
      <w:rFonts w:ascii="Arial" w:eastAsia="B Nazanin" w:hAnsi="Arial" w:cs="B Nazanin"/>
      <w:sz w:val="20"/>
      <w:szCs w:val="20"/>
    </w:rPr>
  </w:style>
  <w:style w:type="character" w:customStyle="1" w:styleId="BodyTextChar">
    <w:name w:val="Body Text Char"/>
    <w:basedOn w:val="DefaultParagraphFont"/>
    <w:link w:val="BodyText"/>
    <w:uiPriority w:val="1"/>
    <w:rsid w:val="00443F45"/>
    <w:rPr>
      <w:rFonts w:ascii="B Nazanin" w:eastAsia="B Nazanin" w:hAnsi="B Nazanin" w:cs="B Nazanin"/>
      <w:sz w:val="24"/>
      <w:szCs w:val="24"/>
    </w:rPr>
  </w:style>
  <w:style w:type="character" w:styleId="CommentReference">
    <w:name w:val="annotation reference"/>
    <w:basedOn w:val="DefaultParagraphFont"/>
    <w:uiPriority w:val="99"/>
    <w:semiHidden/>
    <w:unhideWhenUsed/>
    <w:rsid w:val="00443F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76626">
      <w:bodyDiv w:val="1"/>
      <w:marLeft w:val="0"/>
      <w:marRight w:val="0"/>
      <w:marTop w:val="0"/>
      <w:marBottom w:val="0"/>
      <w:divBdr>
        <w:top w:val="none" w:sz="0" w:space="0" w:color="auto"/>
        <w:left w:val="none" w:sz="0" w:space="0" w:color="auto"/>
        <w:bottom w:val="none" w:sz="0" w:space="0" w:color="auto"/>
        <w:right w:val="none" w:sz="0" w:space="0" w:color="auto"/>
      </w:divBdr>
    </w:div>
    <w:div w:id="904921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Ayoub\Desktop\&#1578;&#1585;&#1580;&#1605;&#1607;%20&#1662;&#1740;&#1605;&#1575;&#1606;&#1705;&#1575;&#1585;&#1740;\023\Transportation%20Control-NIOC-HSE-SF-GU-023-00.docx" TargetMode="External"/><Relationship Id="rId18" Type="http://schemas.openxmlformats.org/officeDocument/2006/relationships/hyperlink" Target="file:///C:\Users\Ayoub\Desktop\&#1578;&#1585;&#1580;&#1605;&#1607;%20&#1662;&#1740;&#1605;&#1575;&#1606;&#1705;&#1575;&#1585;&#1740;\023\Transportation%20Control-NIOC-HSE-SF-GU-023-00.docx" TargetMode="External"/><Relationship Id="rId26" Type="http://schemas.openxmlformats.org/officeDocument/2006/relationships/hyperlink" Target="file:///C:\Users\Ayoub\Desktop\&#1578;&#1585;&#1580;&#1605;&#1607;%20&#1662;&#1740;&#1605;&#1575;&#1606;&#1705;&#1575;&#1585;&#1740;\023\Transportation%20Control-NIOC-HSE-SF-GU-023-00.docx" TargetMode="External"/><Relationship Id="rId3" Type="http://schemas.microsoft.com/office/2007/relationships/stylesWithEffects" Target="stylesWithEffects.xml"/><Relationship Id="rId21" Type="http://schemas.openxmlformats.org/officeDocument/2006/relationships/hyperlink" Target="file:///C:\Users\Ayoub\Desktop\&#1578;&#1585;&#1580;&#1605;&#1607;%20&#1662;&#1740;&#1605;&#1575;&#1606;&#1705;&#1575;&#1585;&#1740;\023\Transportation%20Control-NIOC-HSE-SF-GU-023-00.docx"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file:///C:\Users\Ayoub\Desktop\&#1578;&#1585;&#1580;&#1605;&#1607;%20&#1662;&#1740;&#1605;&#1575;&#1606;&#1705;&#1575;&#1585;&#1740;\023\Transportation%20Control-NIOC-HSE-SF-GU-023-00.docx" TargetMode="External"/><Relationship Id="rId17" Type="http://schemas.openxmlformats.org/officeDocument/2006/relationships/hyperlink" Target="file:///C:\Users\Ayoub\Desktop\&#1578;&#1585;&#1580;&#1605;&#1607;%20&#1662;&#1740;&#1605;&#1575;&#1606;&#1705;&#1575;&#1585;&#1740;\023\Transportation%20Control-NIOC-HSE-SF-GU-023-00.docx" TargetMode="External"/><Relationship Id="rId25" Type="http://schemas.openxmlformats.org/officeDocument/2006/relationships/hyperlink" Target="file:///C:\Users\Ayoub\Desktop\&#1578;&#1585;&#1580;&#1605;&#1607;%20&#1662;&#1740;&#1605;&#1575;&#1606;&#1705;&#1575;&#1585;&#1740;\023\Transportation%20Control-NIOC-HSE-SF-GU-023-00.docx" TargetMode="External"/><Relationship Id="rId33" Type="http://schemas.openxmlformats.org/officeDocument/2006/relationships/hyperlink" Target="http://HSE.NIOC.IR/" TargetMode="External"/><Relationship Id="rId2" Type="http://schemas.openxmlformats.org/officeDocument/2006/relationships/styles" Target="styles.xml"/><Relationship Id="rId16" Type="http://schemas.openxmlformats.org/officeDocument/2006/relationships/hyperlink" Target="file:///C:\Users\Ayoub\Desktop\&#1578;&#1585;&#1580;&#1605;&#1607;%20&#1662;&#1740;&#1605;&#1575;&#1606;&#1705;&#1575;&#1585;&#1740;\023\Transportation%20Control-NIOC-HSE-SF-GU-023-00.docx" TargetMode="External"/><Relationship Id="rId20" Type="http://schemas.openxmlformats.org/officeDocument/2006/relationships/hyperlink" Target="file:///C:\Users\Ayoub\Desktop\&#1578;&#1585;&#1580;&#1605;&#1607;%20&#1662;&#1740;&#1605;&#1575;&#1606;&#1705;&#1575;&#1585;&#1740;\023\Transportation%20Control-NIOC-HSE-SF-GU-023-00.docx" TargetMode="External"/><Relationship Id="rId29" Type="http://schemas.openxmlformats.org/officeDocument/2006/relationships/hyperlink" Target="file:///C:\Users\Ayoub\Desktop\&#1578;&#1585;&#1580;&#1605;&#1607;%20&#1662;&#1740;&#1605;&#1575;&#1606;&#1705;&#1575;&#1585;&#1740;\023\Transportation%20Control-NIOC-HSE-SF-GU-023-00.doc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file:///C:\Users\Ayoub\Desktop\&#1578;&#1585;&#1580;&#1605;&#1607;%20&#1662;&#1740;&#1605;&#1575;&#1606;&#1705;&#1575;&#1585;&#1740;\023\Transportation%20Control-NIOC-HSE-SF-GU-023-00.docx" TargetMode="External"/><Relationship Id="rId32" Type="http://schemas.openxmlformats.org/officeDocument/2006/relationships/hyperlink" Target="mailto:HSEE@NIOC.IR" TargetMode="External"/><Relationship Id="rId5" Type="http://schemas.openxmlformats.org/officeDocument/2006/relationships/webSettings" Target="webSettings.xml"/><Relationship Id="rId15" Type="http://schemas.openxmlformats.org/officeDocument/2006/relationships/hyperlink" Target="file:///C:\Users\Ayoub\Desktop\&#1578;&#1585;&#1580;&#1605;&#1607;%20&#1662;&#1740;&#1605;&#1575;&#1606;&#1705;&#1575;&#1585;&#1740;\023\Transportation%20Control-NIOC-HSE-SF-GU-023-00.docx" TargetMode="External"/><Relationship Id="rId23" Type="http://schemas.openxmlformats.org/officeDocument/2006/relationships/hyperlink" Target="file:///C:\Users\Ayoub\Desktop\&#1578;&#1585;&#1580;&#1605;&#1607;%20&#1662;&#1740;&#1605;&#1575;&#1606;&#1705;&#1575;&#1585;&#1740;\023\Transportation%20Control-NIOC-HSE-SF-GU-023-00.docx" TargetMode="External"/><Relationship Id="rId28" Type="http://schemas.openxmlformats.org/officeDocument/2006/relationships/hyperlink" Target="file:///C:\Users\Ayoub\Desktop\&#1578;&#1585;&#1580;&#1605;&#1607;%20&#1662;&#1740;&#1605;&#1575;&#1606;&#1705;&#1575;&#1585;&#1740;\023\Transportation%20Control-NIOC-HSE-SF-GU-023-00.docx"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file:///C:\Users\Ayoub\Desktop\&#1578;&#1585;&#1580;&#1605;&#1607;%20&#1662;&#1740;&#1605;&#1575;&#1606;&#1705;&#1575;&#1585;&#1740;\023\Transportation%20Control-NIOC-HSE-SF-GU-023-00.docx" TargetMode="Externa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Ayoub\Desktop\&#1578;&#1585;&#1580;&#1605;&#1607;%20&#1662;&#1740;&#1605;&#1575;&#1606;&#1705;&#1575;&#1585;&#1740;\023\Transportation%20Control-NIOC-HSE-SF-GU-023-00.docx" TargetMode="External"/><Relationship Id="rId22" Type="http://schemas.openxmlformats.org/officeDocument/2006/relationships/hyperlink" Target="file:///C:\Users\Ayoub\Desktop\&#1578;&#1585;&#1580;&#1605;&#1607;%20&#1662;&#1740;&#1605;&#1575;&#1606;&#1705;&#1575;&#1585;&#1740;\023\Transportation%20Control-NIOC-HSE-SF-GU-023-00.docx" TargetMode="External"/><Relationship Id="rId27" Type="http://schemas.openxmlformats.org/officeDocument/2006/relationships/hyperlink" Target="file:///C:\Users\Ayoub\Desktop\&#1578;&#1585;&#1580;&#1605;&#1607;%20&#1662;&#1740;&#1605;&#1575;&#1606;&#1705;&#1575;&#1585;&#1740;\023\Transportation%20Control-NIOC-HSE-SF-GU-023-00.docx" TargetMode="External"/><Relationship Id="rId30" Type="http://schemas.openxmlformats.org/officeDocument/2006/relationships/image" Target="media/image3.png"/><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14</Pages>
  <Words>2568</Words>
  <Characters>14642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9</cp:revision>
  <dcterms:created xsi:type="dcterms:W3CDTF">2018-09-01T18:47:00Z</dcterms:created>
  <dcterms:modified xsi:type="dcterms:W3CDTF">2018-11-04T20:07:00Z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2016-08-23T00:00:00Z</vt:filetime>
  </property>
  <property fmtid="{D5CDD505-2E9C-101B-9397-08002B2CF9AE}" pid="3" name="Creator">
    <vt:lpwstr>PScript5.dll Version 5.2</vt:lpwstr>
  </property>
  <property fmtid="{D5CDD505-2E9C-101B-9397-08002B2CF9AE}" pid="4" name="LastSaved">
    <vt:filetime>2018-02-26T00:00:00Z</vt:filetime>
  </property>
</Properties>
</file>